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6A" w:rsidRDefault="00515714" w:rsidP="00947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714">
        <w:rPr>
          <w:rFonts w:ascii="Times New Roman" w:hAnsi="Times New Roman" w:cs="Times New Roman"/>
          <w:b/>
          <w:sz w:val="24"/>
          <w:szCs w:val="24"/>
        </w:rPr>
        <w:t>201</w:t>
      </w:r>
      <w:r w:rsidR="004E657C">
        <w:rPr>
          <w:rFonts w:ascii="Times New Roman" w:hAnsi="Times New Roman" w:cs="Times New Roman"/>
          <w:b/>
          <w:sz w:val="24"/>
          <w:szCs w:val="24"/>
        </w:rPr>
        <w:t>6</w:t>
      </w:r>
      <w:r w:rsidRPr="00515714">
        <w:rPr>
          <w:rFonts w:ascii="Times New Roman" w:hAnsi="Times New Roman" w:cs="Times New Roman"/>
          <w:b/>
          <w:sz w:val="24"/>
          <w:szCs w:val="24"/>
        </w:rPr>
        <w:t>. évi pályázati támogatások meghirdetése civil szervezetek részére</w:t>
      </w:r>
    </w:p>
    <w:p w:rsidR="00515714" w:rsidRDefault="00515714">
      <w:pPr>
        <w:rPr>
          <w:rFonts w:ascii="Times New Roman" w:hAnsi="Times New Roman" w:cs="Times New Roman"/>
          <w:b/>
          <w:sz w:val="24"/>
          <w:szCs w:val="24"/>
        </w:rPr>
      </w:pPr>
    </w:p>
    <w:p w:rsidR="00515714" w:rsidRDefault="00515714">
      <w:pPr>
        <w:rPr>
          <w:rFonts w:ascii="Times New Roman" w:hAnsi="Times New Roman" w:cs="Times New Roman"/>
          <w:b/>
          <w:sz w:val="24"/>
          <w:szCs w:val="24"/>
        </w:rPr>
      </w:pPr>
    </w:p>
    <w:p w:rsidR="00515714" w:rsidRDefault="005157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Tiszanána Község Önkormányzatának képviselő-testülete pályázatot hirdet </w:t>
      </w:r>
      <w:proofErr w:type="spellStart"/>
      <w:r>
        <w:rPr>
          <w:rFonts w:ascii="Times New Roman" w:hAnsi="Times New Roman" w:cs="Times New Roman"/>
          <w:sz w:val="24"/>
          <w:szCs w:val="24"/>
        </w:rPr>
        <w:t>tiszanánai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 szervezeteknek.</w:t>
      </w:r>
    </w:p>
    <w:p w:rsidR="00515714" w:rsidRDefault="00515714">
      <w:pPr>
        <w:rPr>
          <w:rFonts w:ascii="Times New Roman" w:hAnsi="Times New Roman" w:cs="Times New Roman"/>
          <w:sz w:val="24"/>
          <w:szCs w:val="24"/>
        </w:rPr>
      </w:pPr>
    </w:p>
    <w:p w:rsidR="00515714" w:rsidRDefault="00515714" w:rsidP="0051571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célja</w:t>
      </w:r>
      <w:r w:rsidR="00EA4B96">
        <w:rPr>
          <w:rFonts w:ascii="Times New Roman" w:hAnsi="Times New Roman" w:cs="Times New Roman"/>
          <w:sz w:val="24"/>
          <w:szCs w:val="24"/>
        </w:rPr>
        <w:t>:</w:t>
      </w:r>
    </w:p>
    <w:p w:rsidR="00515714" w:rsidRDefault="00515714" w:rsidP="00515714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Tiszanána községben működő civil szervezetek közösségi, turisztikai, idegenforgalmi, kulturális, szabadidős sport programokkal, tevékenységével gazdagítja, színesíti a község lakosságának életét. </w:t>
      </w:r>
    </w:p>
    <w:p w:rsidR="00515714" w:rsidRDefault="00515714" w:rsidP="0051571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15714" w:rsidRDefault="00515714" w:rsidP="0051571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</w:t>
      </w:r>
      <w:r w:rsidR="00EA4B96">
        <w:rPr>
          <w:rFonts w:ascii="Times New Roman" w:hAnsi="Times New Roman" w:cs="Times New Roman"/>
          <w:sz w:val="24"/>
          <w:szCs w:val="24"/>
        </w:rPr>
        <w:t>ra rendelkezésre álló keretösszeg:</w:t>
      </w:r>
    </w:p>
    <w:p w:rsidR="00EA4B96" w:rsidRDefault="00EA4B96" w:rsidP="00EA4B96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Tiszanána Község Önkormányzatának képviselő-testülete a támogatásra jogot szerzett pályázók között összesen </w:t>
      </w:r>
      <w:r w:rsidR="00D577CF">
        <w:rPr>
          <w:rFonts w:ascii="Times New Roman" w:hAnsi="Times New Roman" w:cs="Times New Roman"/>
          <w:sz w:val="24"/>
          <w:szCs w:val="24"/>
        </w:rPr>
        <w:t>3.0</w:t>
      </w:r>
      <w:r w:rsidR="00F63AC2">
        <w:rPr>
          <w:rFonts w:ascii="Times New Roman" w:hAnsi="Times New Roman" w:cs="Times New Roman"/>
          <w:sz w:val="24"/>
          <w:szCs w:val="24"/>
        </w:rPr>
        <w:t>00.000 Ft-ot, azaz három-millió</w:t>
      </w:r>
      <w:r>
        <w:rPr>
          <w:rFonts w:ascii="Times New Roman" w:hAnsi="Times New Roman" w:cs="Times New Roman"/>
          <w:sz w:val="24"/>
          <w:szCs w:val="24"/>
        </w:rPr>
        <w:t xml:space="preserve"> forintot osztat szét.</w:t>
      </w:r>
    </w:p>
    <w:p w:rsidR="00EA4B96" w:rsidRDefault="00EA4B96" w:rsidP="00EA4B9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A4B96" w:rsidRDefault="002C1817" w:rsidP="002C18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támogatottak köre:</w:t>
      </w: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Tiszanánán működő és a bíróság által 201</w:t>
      </w:r>
      <w:r w:rsidR="00D577C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december 31-ig jogerősen nyilvántartásba vett társadalmi szervezetek és alapítványok, melyek alapszabályuknak megfelelő tevékenységüket ténylegesen folytatják.</w:t>
      </w: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C1817" w:rsidRDefault="002C1817" w:rsidP="002C18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támogatói időszak, a támogatás formája és mértéke:</w:t>
      </w: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a pályázó által a pályázatban megjelölt 201</w:t>
      </w:r>
      <w:r w:rsidR="004E65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január 1. és 201</w:t>
      </w:r>
      <w:r w:rsidR="004E65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december 31. közé eső időszakban felmerült működési költségeihez, tárgyi eszközök beszerzéséhez nyújtott vissza nem térítendő támogatás.</w:t>
      </w: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C1817" w:rsidRDefault="002C181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pályázatban csak a támogatási időszakot terhelő költségekre vonatkozó számlák és számviteli bizonylatok számolhatók el, melynek a pénzügyi teljesítésének az </w:t>
      </w:r>
      <w:r w:rsidR="002A21B7">
        <w:rPr>
          <w:rFonts w:ascii="Times New Roman" w:hAnsi="Times New Roman" w:cs="Times New Roman"/>
          <w:sz w:val="24"/>
          <w:szCs w:val="24"/>
        </w:rPr>
        <w:t>elszámolási időszak végéig meg kell történnie.</w:t>
      </w:r>
    </w:p>
    <w:p w:rsidR="002A21B7" w:rsidRDefault="002A21B7" w:rsidP="002C181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pályázatok benyújtásának módja, helye és határideje: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pályázatok írásban nyújthatók be a pályázó képviselője útján.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Beadási helye: Tiszanána Község Önkormányzata, 3385 Tiszanána, Fő út 108/1.</w:t>
      </w:r>
    </w:p>
    <w:p w:rsidR="002A21B7" w:rsidRPr="004E657C" w:rsidRDefault="002A21B7" w:rsidP="002A21B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4E657C">
        <w:rPr>
          <w:rFonts w:ascii="Times New Roman" w:hAnsi="Times New Roman" w:cs="Times New Roman"/>
          <w:b/>
          <w:sz w:val="24"/>
          <w:szCs w:val="24"/>
        </w:rPr>
        <w:t xml:space="preserve">Beadási határidő: </w:t>
      </w:r>
      <w:r w:rsidR="000E567E" w:rsidRPr="004E657C">
        <w:rPr>
          <w:rFonts w:ascii="Times New Roman" w:hAnsi="Times New Roman" w:cs="Times New Roman"/>
          <w:b/>
          <w:sz w:val="24"/>
          <w:szCs w:val="24"/>
        </w:rPr>
        <w:t xml:space="preserve">I. ütem - </w:t>
      </w:r>
      <w:r w:rsidRPr="004E657C">
        <w:rPr>
          <w:rFonts w:ascii="Times New Roman" w:hAnsi="Times New Roman" w:cs="Times New Roman"/>
          <w:b/>
          <w:sz w:val="24"/>
          <w:szCs w:val="24"/>
        </w:rPr>
        <w:t>201</w:t>
      </w:r>
      <w:r w:rsidR="004E657C" w:rsidRPr="004E657C">
        <w:rPr>
          <w:rFonts w:ascii="Times New Roman" w:hAnsi="Times New Roman" w:cs="Times New Roman"/>
          <w:b/>
          <w:sz w:val="24"/>
          <w:szCs w:val="24"/>
        </w:rPr>
        <w:t>6</w:t>
      </w:r>
      <w:r w:rsidRPr="004E657C">
        <w:rPr>
          <w:rFonts w:ascii="Times New Roman" w:hAnsi="Times New Roman" w:cs="Times New Roman"/>
          <w:b/>
          <w:sz w:val="24"/>
          <w:szCs w:val="24"/>
        </w:rPr>
        <w:t>. m</w:t>
      </w:r>
      <w:r w:rsidR="00F63AC2" w:rsidRPr="004E657C">
        <w:rPr>
          <w:rFonts w:ascii="Times New Roman" w:hAnsi="Times New Roman" w:cs="Times New Roman"/>
          <w:b/>
          <w:sz w:val="24"/>
          <w:szCs w:val="24"/>
        </w:rPr>
        <w:t>árcius 31</w:t>
      </w:r>
      <w:r w:rsidRPr="004E657C">
        <w:rPr>
          <w:rFonts w:ascii="Times New Roman" w:hAnsi="Times New Roman" w:cs="Times New Roman"/>
          <w:b/>
          <w:sz w:val="24"/>
          <w:szCs w:val="24"/>
        </w:rPr>
        <w:t>. 13.00 óra</w:t>
      </w:r>
    </w:p>
    <w:p w:rsidR="000E567E" w:rsidRPr="004E657C" w:rsidRDefault="000E567E" w:rsidP="002A21B7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4E657C">
        <w:rPr>
          <w:rFonts w:ascii="Times New Roman" w:hAnsi="Times New Roman" w:cs="Times New Roman"/>
          <w:b/>
          <w:sz w:val="24"/>
          <w:szCs w:val="24"/>
        </w:rPr>
        <w:t xml:space="preserve">                            II. ütem – 201</w:t>
      </w:r>
      <w:r w:rsidR="004E657C" w:rsidRPr="004E657C">
        <w:rPr>
          <w:rFonts w:ascii="Times New Roman" w:hAnsi="Times New Roman" w:cs="Times New Roman"/>
          <w:b/>
          <w:sz w:val="24"/>
          <w:szCs w:val="24"/>
        </w:rPr>
        <w:t>6</w:t>
      </w:r>
      <w:r w:rsidR="00F63AC2" w:rsidRPr="004E657C">
        <w:rPr>
          <w:rFonts w:ascii="Times New Roman" w:hAnsi="Times New Roman" w:cs="Times New Roman"/>
          <w:b/>
          <w:sz w:val="24"/>
          <w:szCs w:val="24"/>
        </w:rPr>
        <w:t>. augusztus 31</w:t>
      </w:r>
      <w:r w:rsidRPr="004E657C">
        <w:rPr>
          <w:rFonts w:ascii="Times New Roman" w:hAnsi="Times New Roman" w:cs="Times New Roman"/>
          <w:b/>
          <w:sz w:val="24"/>
          <w:szCs w:val="24"/>
        </w:rPr>
        <w:t>. 13.00 óra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támogatási kérelem nyomtatvány átvehető a Polgármesteri Hivatalban, munkaidőben Suba Józsefné pénzügyi előadónál.</w:t>
      </w:r>
    </w:p>
    <w:p w:rsidR="002A21B7" w:rsidRDefault="002A21B7" w:rsidP="002A21B7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érvényességének vizsgálata, tartalmi elbírálása, az elbírálás határideje, értesítés a döntésről.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nyomtatvány kitöltöttsége, megfelelősége, határidőben történő benyújtása. </w:t>
      </w: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Formai hiba miatt a hiánypótlásra az értesítés kézhezvételét követő 5 munkanapon belül van lehetőség.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elbírálásáról </w:t>
      </w:r>
      <w:r w:rsidR="000E567E">
        <w:rPr>
          <w:rFonts w:ascii="Times New Roman" w:hAnsi="Times New Roman" w:cs="Times New Roman"/>
          <w:sz w:val="24"/>
          <w:szCs w:val="24"/>
        </w:rPr>
        <w:t>a képviselő-</w:t>
      </w:r>
      <w:r>
        <w:rPr>
          <w:rFonts w:ascii="Times New Roman" w:hAnsi="Times New Roman" w:cs="Times New Roman"/>
          <w:sz w:val="24"/>
          <w:szCs w:val="24"/>
        </w:rPr>
        <w:t>testület dönt.</w:t>
      </w:r>
    </w:p>
    <w:p w:rsidR="002A21B7" w:rsidRPr="004E657C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657C">
        <w:rPr>
          <w:rFonts w:ascii="Times New Roman" w:hAnsi="Times New Roman" w:cs="Times New Roman"/>
          <w:b/>
          <w:sz w:val="24"/>
          <w:szCs w:val="24"/>
        </w:rPr>
        <w:t>A pályázat elbírálásának határideje: 201</w:t>
      </w:r>
      <w:r w:rsidR="004E657C" w:rsidRPr="004E657C">
        <w:rPr>
          <w:rFonts w:ascii="Times New Roman" w:hAnsi="Times New Roman" w:cs="Times New Roman"/>
          <w:b/>
          <w:sz w:val="24"/>
          <w:szCs w:val="24"/>
        </w:rPr>
        <w:t>6. április 28</w:t>
      </w:r>
      <w:r w:rsidRPr="004E657C">
        <w:rPr>
          <w:rFonts w:ascii="Times New Roman" w:hAnsi="Times New Roman" w:cs="Times New Roman"/>
          <w:b/>
          <w:sz w:val="24"/>
          <w:szCs w:val="24"/>
        </w:rPr>
        <w:t>.</w:t>
      </w:r>
      <w:r w:rsidR="004E657C" w:rsidRPr="004E657C">
        <w:rPr>
          <w:rFonts w:ascii="Times New Roman" w:hAnsi="Times New Roman" w:cs="Times New Roman"/>
          <w:b/>
          <w:sz w:val="24"/>
          <w:szCs w:val="24"/>
        </w:rPr>
        <w:t xml:space="preserve"> és 2016. szeptember 22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kiíró a döntésről 5 munkanapon belül értesíti a pályázókat írásban.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döntés az önkormányzat honlapján közzétételre kerül.</w:t>
      </w: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Szerződéskötés, a támogatás folyósítása: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szerződés aláírására az értesítést követő 30 napon belül kerül sor.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folyósítására egy összegben kerül sor, utólagos elszámolási kötelezettség mellett.</w:t>
      </w:r>
    </w:p>
    <w:p w:rsidR="002A21B7" w:rsidRDefault="002A21B7" w:rsidP="002A21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 szervezet az előző évi támogatással nem számolt el, támogatási beszámolóját az önkormányzat elutasította, úgy a megítélt támogatás nem folyósítható.</w:t>
      </w: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 elszámolása, ellenőrzése:</w:t>
      </w:r>
    </w:p>
    <w:p w:rsidR="002A21B7" w:rsidRDefault="002A21B7" w:rsidP="002A21B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támogatott pályázók a támogatás felhasználásáról a szerződésben foglalt</w:t>
      </w:r>
      <w:r w:rsidR="00EC2711">
        <w:rPr>
          <w:rFonts w:ascii="Times New Roman" w:hAnsi="Times New Roman" w:cs="Times New Roman"/>
          <w:sz w:val="24"/>
          <w:szCs w:val="24"/>
        </w:rPr>
        <w:t>ak és a gazdálkodásukra vonatkozó előírások szerint kötelesek elszámolni 201</w:t>
      </w:r>
      <w:r w:rsidR="00D577CF">
        <w:rPr>
          <w:rFonts w:ascii="Times New Roman" w:hAnsi="Times New Roman" w:cs="Times New Roman"/>
          <w:sz w:val="24"/>
          <w:szCs w:val="24"/>
        </w:rPr>
        <w:t>6</w:t>
      </w:r>
      <w:r w:rsidR="00EC2711">
        <w:rPr>
          <w:rFonts w:ascii="Times New Roman" w:hAnsi="Times New Roman" w:cs="Times New Roman"/>
          <w:sz w:val="24"/>
          <w:szCs w:val="24"/>
        </w:rPr>
        <w:t xml:space="preserve">. január 31-ig. </w:t>
      </w:r>
    </w:p>
    <w:p w:rsidR="00EC2711" w:rsidRDefault="00EC2711" w:rsidP="00EC271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beszámoláshoz szükséges nyomtatvány, a szerződés mellékletét képezi.</w:t>
      </w:r>
    </w:p>
    <w:p w:rsidR="00EC2711" w:rsidRDefault="00EC2711" w:rsidP="00EC271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támogatásban részesült szervezetnek nyilvánossá kell tennie, hogy támogatásban részesült. A nyilvánossá tétel honlapon, kiadványban, rendezvényen feliratban is teljesíthető.</w:t>
      </w:r>
    </w:p>
    <w:p w:rsidR="00EC2711" w:rsidRDefault="00EC2711" w:rsidP="00EC2711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beszámoló elfogadásáról az önkormányzat dönt.</w:t>
      </w:r>
    </w:p>
    <w:p w:rsidR="00EC2711" w:rsidRDefault="00EC2711" w:rsidP="00EC2711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Tiszanána, 201</w:t>
      </w:r>
      <w:r w:rsidR="004E657C">
        <w:rPr>
          <w:rFonts w:ascii="Times New Roman" w:hAnsi="Times New Roman" w:cs="Times New Roman"/>
          <w:sz w:val="24"/>
          <w:szCs w:val="24"/>
        </w:rPr>
        <w:t>6. március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77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Tóth József</w:t>
      </w:r>
    </w:p>
    <w:p w:rsidR="00EC2711" w:rsidRPr="00EC2711" w:rsidRDefault="00EC2711" w:rsidP="00EC2711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A21B7" w:rsidRPr="002A21B7" w:rsidRDefault="002A21B7" w:rsidP="002A21B7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2A21B7" w:rsidRPr="00515714" w:rsidRDefault="002A21B7" w:rsidP="002A21B7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sectPr w:rsidR="002A21B7" w:rsidRPr="00515714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F9D"/>
    <w:multiLevelType w:val="hybridMultilevel"/>
    <w:tmpl w:val="20DE45EC"/>
    <w:lvl w:ilvl="0" w:tplc="0140514C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A549E1"/>
    <w:multiLevelType w:val="hybridMultilevel"/>
    <w:tmpl w:val="DC52C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14"/>
    <w:rsid w:val="000E567E"/>
    <w:rsid w:val="001210FC"/>
    <w:rsid w:val="002A21B7"/>
    <w:rsid w:val="002C1817"/>
    <w:rsid w:val="00431CE6"/>
    <w:rsid w:val="004E657C"/>
    <w:rsid w:val="00515714"/>
    <w:rsid w:val="0068291F"/>
    <w:rsid w:val="007018BA"/>
    <w:rsid w:val="00947146"/>
    <w:rsid w:val="009D3E55"/>
    <w:rsid w:val="00AE0B50"/>
    <w:rsid w:val="00BD5F6A"/>
    <w:rsid w:val="00D577CF"/>
    <w:rsid w:val="00DF3290"/>
    <w:rsid w:val="00EA4B96"/>
    <w:rsid w:val="00EC2711"/>
    <w:rsid w:val="00ED6BCE"/>
    <w:rsid w:val="00F63AC2"/>
    <w:rsid w:val="00F9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571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65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6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5F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571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65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6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Körjegxzőség Tiszanána</dc:creator>
  <cp:lastModifiedBy>Jegyzo</cp:lastModifiedBy>
  <cp:revision>4</cp:revision>
  <cp:lastPrinted>2016-03-01T08:51:00Z</cp:lastPrinted>
  <dcterms:created xsi:type="dcterms:W3CDTF">2016-02-26T07:22:00Z</dcterms:created>
  <dcterms:modified xsi:type="dcterms:W3CDTF">2016-03-01T08:51:00Z</dcterms:modified>
</cp:coreProperties>
</file>