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E9" w:rsidRPr="00275DE9" w:rsidRDefault="00275DE9" w:rsidP="00275DE9">
      <w:pPr>
        <w:jc w:val="both"/>
        <w:rPr>
          <w:rStyle w:val="FontStyle19"/>
          <w:b w:val="0"/>
          <w:sz w:val="24"/>
          <w:szCs w:val="24"/>
        </w:rPr>
      </w:pPr>
      <w:r w:rsidRPr="00275DE9">
        <w:rPr>
          <w:b/>
          <w:u w:val="single"/>
        </w:rPr>
        <w:t>Tiszanána Község Önkormányzata képviselő-testületének 4/2014.(III.04.) önkormányzati rendelete:</w:t>
      </w:r>
      <w:r w:rsidRPr="00275DE9">
        <w:t xml:space="preserve"> A</w:t>
      </w:r>
      <w:r w:rsidRPr="00275DE9">
        <w:rPr>
          <w:rStyle w:val="FontStyle19"/>
          <w:sz w:val="24"/>
          <w:szCs w:val="24"/>
        </w:rPr>
        <w:t xml:space="preserve"> </w:t>
      </w:r>
      <w:r w:rsidRPr="00275DE9">
        <w:rPr>
          <w:rStyle w:val="FontStyle19"/>
          <w:b w:val="0"/>
          <w:sz w:val="24"/>
          <w:szCs w:val="24"/>
        </w:rPr>
        <w:t>települési hulladékgazdálkodásról.</w:t>
      </w:r>
    </w:p>
    <w:p w:rsidR="00275DE9" w:rsidRPr="00275DE9" w:rsidRDefault="00275DE9" w:rsidP="00275DE9">
      <w:pPr>
        <w:pStyle w:val="Style4"/>
        <w:widowControl/>
        <w:spacing w:line="240" w:lineRule="exact"/>
      </w:pPr>
    </w:p>
    <w:p w:rsidR="00275DE9" w:rsidRPr="00275DE9" w:rsidRDefault="00275DE9" w:rsidP="00275DE9">
      <w:pPr>
        <w:pStyle w:val="Style4"/>
        <w:widowControl/>
        <w:spacing w:before="90" w:line="330" w:lineRule="exac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Tiszanána község Önkormányzat Képviselő-testülete a hulladékról szóló 2012. évi CLXXXV. törvény 35. § a) g) pontjaiban, és a 39. § (2) és (5) bekezdéseiben kapott felhatalmazás az Alaptörvény 32. cikk (2) bekezdésében meghatározott feladatkörében eljárva a következőket rendeli el:</w:t>
      </w:r>
    </w:p>
    <w:p w:rsidR="00275DE9" w:rsidRPr="00275DE9" w:rsidRDefault="00275DE9" w:rsidP="00275DE9">
      <w:pPr>
        <w:pStyle w:val="Style1"/>
        <w:widowControl/>
        <w:spacing w:before="105" w:line="240" w:lineRule="auto"/>
        <w:outlineLvl w:val="0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Bevezető rendelkezések</w:t>
      </w:r>
    </w:p>
    <w:p w:rsidR="00275DE9" w:rsidRPr="00275DE9" w:rsidRDefault="00275DE9" w:rsidP="00275DE9">
      <w:pPr>
        <w:pStyle w:val="Style6"/>
        <w:widowControl/>
        <w:spacing w:before="60"/>
        <w:jc w:val="center"/>
        <w:rPr>
          <w:rStyle w:val="FontStyle19"/>
          <w:spacing w:val="30"/>
          <w:sz w:val="24"/>
          <w:szCs w:val="24"/>
        </w:rPr>
      </w:pPr>
      <w:r w:rsidRPr="00275DE9">
        <w:rPr>
          <w:rStyle w:val="FontStyle19"/>
          <w:spacing w:val="30"/>
          <w:sz w:val="24"/>
          <w:szCs w:val="24"/>
        </w:rPr>
        <w:t>1.§</w:t>
      </w:r>
    </w:p>
    <w:p w:rsidR="00275DE9" w:rsidRPr="00275DE9" w:rsidRDefault="00275DE9" w:rsidP="00275DE9">
      <w:pPr>
        <w:pStyle w:val="Style4"/>
        <w:widowControl/>
        <w:spacing w:line="330" w:lineRule="exac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4"/>
        <w:widowControl/>
        <w:spacing w:line="330" w:lineRule="exac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 képviselő-testület annak érdekében, hogy a jogszabályokban meghatározott hulladékgazdálkodási feladatait a korszerű környezetvédelem követelményei szerint teljesítse, érvényesíteni kívánja a hulladékról szóló 2012. évi CLXXXV. törvényben (továbbiakban: </w:t>
      </w:r>
      <w:proofErr w:type="spellStart"/>
      <w:r w:rsidRPr="00275DE9">
        <w:rPr>
          <w:rStyle w:val="FontStyle20"/>
          <w:sz w:val="24"/>
          <w:szCs w:val="24"/>
        </w:rPr>
        <w:t>Hgt</w:t>
      </w:r>
      <w:proofErr w:type="spellEnd"/>
      <w:r w:rsidRPr="00275DE9">
        <w:rPr>
          <w:rStyle w:val="FontStyle20"/>
          <w:sz w:val="24"/>
          <w:szCs w:val="24"/>
        </w:rPr>
        <w:t>.) rögzített elveket, a jelen rendeletben foglaltak szerint települési szilárd hulladék kezelésére kötelezően ellátandó és igénybe veendő hulladékgazdálkodási közszolgáltatást tart fenn.</w:t>
      </w:r>
    </w:p>
    <w:p w:rsidR="00275DE9" w:rsidRPr="00275DE9" w:rsidRDefault="00275DE9" w:rsidP="00275DE9">
      <w:pPr>
        <w:pStyle w:val="Style1"/>
        <w:widowControl/>
        <w:ind w:right="15"/>
        <w:rPr>
          <w:rStyle w:val="FontStyle19"/>
          <w:spacing w:val="30"/>
          <w:sz w:val="24"/>
          <w:szCs w:val="24"/>
        </w:rPr>
      </w:pPr>
      <w:r w:rsidRPr="00275DE9">
        <w:rPr>
          <w:rStyle w:val="FontStyle19"/>
          <w:spacing w:val="30"/>
          <w:sz w:val="24"/>
          <w:szCs w:val="24"/>
        </w:rPr>
        <w:t>2.§</w:t>
      </w:r>
    </w:p>
    <w:p w:rsidR="00275DE9" w:rsidRPr="00275DE9" w:rsidRDefault="00275DE9" w:rsidP="00275DE9">
      <w:pPr>
        <w:pStyle w:val="Style1"/>
        <w:widowControl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Általános rendelkezések</w:t>
      </w:r>
    </w:p>
    <w:p w:rsidR="00275DE9" w:rsidRPr="00275DE9" w:rsidRDefault="00275DE9" w:rsidP="00275DE9">
      <w:pPr>
        <w:pStyle w:val="Style1"/>
        <w:widowControl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1"/>
        </w:numPr>
        <w:tabs>
          <w:tab w:val="left" w:pos="480"/>
        </w:tabs>
        <w:spacing w:line="240" w:lineRule="auto"/>
        <w:ind w:left="480" w:hanging="48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Tiszanána község Önkormányzat a jelen rendeletben foglaltak szerint hulladékgazdálkodási közszolgáltatást tart fenn a települési szilárd hulladék rendszeres gyűjtésére, elszállítására, ártalmatlanítására és kezelésére és a felsorolt tevékenységek ellátásáról kötelező közszolgáltatás 33 településsel közösen megalapított </w:t>
      </w:r>
      <w:proofErr w:type="spellStart"/>
      <w:r w:rsidRPr="00275DE9">
        <w:rPr>
          <w:rStyle w:val="FontStyle20"/>
          <w:sz w:val="24"/>
          <w:szCs w:val="24"/>
        </w:rPr>
        <w:t>Regio-Kom</w:t>
      </w:r>
      <w:proofErr w:type="spellEnd"/>
      <w:r w:rsidRPr="00275DE9">
        <w:rPr>
          <w:rStyle w:val="FontStyle20"/>
          <w:sz w:val="24"/>
          <w:szCs w:val="24"/>
        </w:rPr>
        <w:t xml:space="preserve"> Térségi Hulladékszállítási Nonprofit Kft. (székhelye: 5100 Jászberény, Lehel Vezér tér 18.) - útján gondoskodik.</w:t>
      </w:r>
    </w:p>
    <w:p w:rsidR="00275DE9" w:rsidRPr="00275DE9" w:rsidRDefault="00275DE9" w:rsidP="00275DE9">
      <w:pPr>
        <w:pStyle w:val="Style4"/>
        <w:widowControl/>
        <w:spacing w:line="240" w:lineRule="auto"/>
        <w:ind w:left="51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együttműködés tartalmát és feltételeit külön szerződés rögzíti.</w:t>
      </w:r>
    </w:p>
    <w:p w:rsidR="00275DE9" w:rsidRPr="00275DE9" w:rsidRDefault="00275DE9" w:rsidP="00275DE9">
      <w:pPr>
        <w:pStyle w:val="Style9"/>
        <w:widowControl/>
        <w:numPr>
          <w:ilvl w:val="0"/>
          <w:numId w:val="2"/>
        </w:numPr>
        <w:tabs>
          <w:tab w:val="left" w:pos="480"/>
        </w:tabs>
        <w:spacing w:line="240" w:lineRule="auto"/>
        <w:ind w:left="480" w:hanging="48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közszolgáltatás, az annak ellátására feljogosított közszolgáltató szállító eszközéhez rendszeresített gyűjtőedényben, vagy egyéb módon, a közterületen vagy az ingatlanon összegyűjtött települési szilárd hulladéknak a hulladékkezelő telepen való elhelyezés céljából történő rendszeres elszállítására terjed ki.</w:t>
      </w:r>
    </w:p>
    <w:p w:rsidR="00275DE9" w:rsidRPr="00275DE9" w:rsidRDefault="00275DE9" w:rsidP="00275DE9">
      <w:pPr>
        <w:pStyle w:val="Style9"/>
        <w:widowControl/>
        <w:numPr>
          <w:ilvl w:val="0"/>
          <w:numId w:val="2"/>
        </w:numPr>
        <w:tabs>
          <w:tab w:val="left" w:pos="480"/>
        </w:tabs>
        <w:spacing w:line="240" w:lineRule="auto"/>
        <w:ind w:left="480" w:hanging="480"/>
      </w:pPr>
      <w:r w:rsidRPr="00275DE9">
        <w:rPr>
          <w:rStyle w:val="FontStyle20"/>
          <w:sz w:val="24"/>
          <w:szCs w:val="24"/>
        </w:rPr>
        <w:t>A hulladékgazdálkodási közszolgáltatás - a tevékenység tartalmában - az alábbiakra terjed ki:</w:t>
      </w:r>
    </w:p>
    <w:p w:rsidR="00275DE9" w:rsidRPr="00275DE9" w:rsidRDefault="00275DE9" w:rsidP="00275DE9">
      <w:pPr>
        <w:pStyle w:val="Style3"/>
        <w:widowControl/>
        <w:numPr>
          <w:ilvl w:val="0"/>
          <w:numId w:val="3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által a közszolgáltató szállítóeszközeihez rendszeresített gyűjtőedényben, vagy a rendeletben megjelölt egyéb módon az ingatlanon gyűjtött és a közszolgáltató rendelkezésére bocsátott települési szilárd hulladék begyűjtésére és rendszeres, vagy alkalmi elszállítására;</w:t>
      </w:r>
    </w:p>
    <w:p w:rsidR="00275DE9" w:rsidRPr="00275DE9" w:rsidRDefault="00275DE9" w:rsidP="00275DE9">
      <w:pPr>
        <w:pStyle w:val="Style3"/>
        <w:widowControl/>
        <w:numPr>
          <w:ilvl w:val="0"/>
          <w:numId w:val="3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ingatlanon összegyűjtött nagy darabos, lomtalanítás körébe vont települési szilárd hulladék évente egyszer - a közszolgáltató által meghatározott időpontban és helyen, erre a célra biztosított szállítóeszközén - történő begyűjtésére és a közszolgáltató általi elszállítására;</w:t>
      </w:r>
    </w:p>
    <w:p w:rsidR="00275DE9" w:rsidRDefault="00275DE9" w:rsidP="00275DE9">
      <w:pPr>
        <w:pStyle w:val="Style11"/>
        <w:widowControl/>
        <w:spacing w:line="240" w:lineRule="auto"/>
        <w:ind w:left="1035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c) az a) és b) pontokban foglaltak szerint gyűjtött, begyűjtött és elszállított települési szilárd hulladék elhelyezésére, kezelésére és ártalmatlanítására.</w:t>
      </w:r>
    </w:p>
    <w:p w:rsidR="00275DE9" w:rsidRDefault="00275DE9" w:rsidP="00275DE9">
      <w:pPr>
        <w:pStyle w:val="Style11"/>
        <w:widowControl/>
        <w:spacing w:line="240" w:lineRule="auto"/>
        <w:ind w:left="1035"/>
        <w:jc w:val="both"/>
        <w:rPr>
          <w:rStyle w:val="FontStyle20"/>
          <w:sz w:val="24"/>
          <w:szCs w:val="24"/>
        </w:rPr>
      </w:pPr>
    </w:p>
    <w:p w:rsidR="00275DE9" w:rsidRDefault="00275DE9" w:rsidP="00275DE9">
      <w:pPr>
        <w:pStyle w:val="Style11"/>
        <w:widowControl/>
        <w:spacing w:line="240" w:lineRule="auto"/>
        <w:ind w:left="1035"/>
        <w:jc w:val="both"/>
        <w:rPr>
          <w:rStyle w:val="FontStyle20"/>
          <w:sz w:val="24"/>
          <w:szCs w:val="24"/>
        </w:rPr>
      </w:pPr>
    </w:p>
    <w:p w:rsidR="00275DE9" w:rsidRDefault="00275DE9" w:rsidP="00275DE9">
      <w:pPr>
        <w:pStyle w:val="Style11"/>
        <w:widowControl/>
        <w:spacing w:line="240" w:lineRule="auto"/>
        <w:ind w:left="1035"/>
        <w:jc w:val="both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11"/>
        <w:widowControl/>
        <w:spacing w:line="240" w:lineRule="auto"/>
        <w:ind w:left="1035"/>
        <w:jc w:val="both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1"/>
        <w:widowControl/>
        <w:spacing w:line="240" w:lineRule="exact"/>
      </w:pPr>
    </w:p>
    <w:p w:rsidR="00275DE9" w:rsidRPr="00275DE9" w:rsidRDefault="00275DE9" w:rsidP="00275DE9">
      <w:pPr>
        <w:pStyle w:val="Style1"/>
        <w:widowControl/>
        <w:spacing w:line="240" w:lineRule="exact"/>
        <w:rPr>
          <w:b/>
        </w:rPr>
      </w:pPr>
      <w:r w:rsidRPr="00275DE9">
        <w:rPr>
          <w:b/>
        </w:rPr>
        <w:lastRenderedPageBreak/>
        <w:t>3.§</w:t>
      </w:r>
    </w:p>
    <w:p w:rsidR="00275DE9" w:rsidRPr="00275DE9" w:rsidRDefault="00275DE9" w:rsidP="00275DE9">
      <w:pPr>
        <w:pStyle w:val="Style1"/>
        <w:widowControl/>
        <w:spacing w:before="60" w:line="240" w:lineRule="auto"/>
        <w:outlineLvl w:val="0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 hulladékgazdálkodási közszolgáltatással ellátott terület határai</w:t>
      </w:r>
    </w:p>
    <w:p w:rsidR="00275DE9" w:rsidRPr="00275DE9" w:rsidRDefault="00275DE9" w:rsidP="00275DE9">
      <w:pPr>
        <w:pStyle w:val="Style1"/>
        <w:widowControl/>
        <w:spacing w:before="60" w:line="240" w:lineRule="auto"/>
        <w:outlineLvl w:val="0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4"/>
        </w:numPr>
        <w:tabs>
          <w:tab w:val="left" w:pos="540"/>
        </w:tabs>
        <w:spacing w:line="240" w:lineRule="auto"/>
        <w:ind w:left="540" w:right="15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hulladékgazdálkodási közszolgáltatás Tiszanána község közigazgatási területére terjed ki.</w:t>
      </w:r>
    </w:p>
    <w:p w:rsidR="00275DE9" w:rsidRPr="00275DE9" w:rsidRDefault="00275DE9" w:rsidP="00275DE9">
      <w:pPr>
        <w:pStyle w:val="Style9"/>
        <w:widowControl/>
        <w:numPr>
          <w:ilvl w:val="0"/>
          <w:numId w:val="4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a jelen rendeletben meghatározottak szerint jogosult és köteles igénybe venni a hulladékgazdálkodási közszolgáltatást.</w:t>
      </w: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firstLine="0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firstLine="0"/>
        <w:jc w:val="center"/>
        <w:rPr>
          <w:rStyle w:val="FontStyle20"/>
          <w:b/>
          <w:sz w:val="24"/>
          <w:szCs w:val="24"/>
        </w:rPr>
      </w:pPr>
      <w:r w:rsidRPr="00275DE9">
        <w:rPr>
          <w:rStyle w:val="FontStyle20"/>
          <w:b/>
          <w:sz w:val="24"/>
          <w:szCs w:val="24"/>
        </w:rPr>
        <w:t>4.§</w:t>
      </w: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firstLine="0"/>
        <w:jc w:val="center"/>
        <w:outlineLvl w:val="0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 közszolgáltatás ellátásának rendje és módja</w:t>
      </w: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firstLine="0"/>
        <w:jc w:val="center"/>
        <w:outlineLvl w:val="0"/>
        <w:rPr>
          <w:rStyle w:val="FontStyle19"/>
          <w:b w:val="0"/>
          <w:bCs w:val="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5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és a közszolgáltató közötti jogviszonyt vagy a közszolgáltatás igénybevételének ténye hozza létre vagy az a tény, hogy a közszolgáltató a közszolgáltatást az ingatlantulajdonos részére felajánlja, illetve a közszolgáltatás teljesítésére rendelkezésre áll.</w:t>
      </w:r>
    </w:p>
    <w:p w:rsidR="00275DE9" w:rsidRPr="00275DE9" w:rsidRDefault="00275DE9" w:rsidP="00275DE9">
      <w:pPr>
        <w:pStyle w:val="Style9"/>
        <w:widowControl/>
        <w:numPr>
          <w:ilvl w:val="0"/>
          <w:numId w:val="5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 teljesítésének feltételeiről a közszolgáltató az ingatlan tulajdonost írásban köteles értesíteni vagy helyben szokásos módon felhívás útján tájékoztatni.</w:t>
      </w:r>
    </w:p>
    <w:p w:rsidR="00275DE9" w:rsidRPr="00275DE9" w:rsidRDefault="00275DE9" w:rsidP="00275DE9">
      <w:pPr>
        <w:pStyle w:val="Style9"/>
        <w:widowControl/>
        <w:numPr>
          <w:ilvl w:val="0"/>
          <w:numId w:val="5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hulladékgazdálkodási helyi közszolgáltatás feltételeiben bekövetkezett változásokról a közszolgáltató az ingatlantulajdonost - a változás bekövetkezése előtt legalább öt nappal - köteles értesíteni.</w:t>
      </w:r>
    </w:p>
    <w:p w:rsidR="00275DE9" w:rsidRPr="00275DE9" w:rsidRDefault="00275DE9" w:rsidP="00275DE9">
      <w:pPr>
        <w:pStyle w:val="Style9"/>
        <w:widowControl/>
        <w:numPr>
          <w:ilvl w:val="0"/>
          <w:numId w:val="5"/>
        </w:numPr>
        <w:tabs>
          <w:tab w:val="left" w:pos="540"/>
        </w:tabs>
        <w:spacing w:line="240" w:lineRule="auto"/>
        <w:ind w:left="539" w:hanging="539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jogviszony kezdő időpontja az a nap, amelyen a közszolgáltató a közszolgáltatás teljesítésének megkezdéséről és lényeges feltételeiről az ingatlantulajdonost írásban értesítette, illetve helyben szokásos módon felhívás útján tájékoztatta.</w:t>
      </w:r>
    </w:p>
    <w:p w:rsidR="00275DE9" w:rsidRPr="00275DE9" w:rsidRDefault="00275DE9" w:rsidP="00275DE9">
      <w:pPr>
        <w:pStyle w:val="Style9"/>
        <w:widowControl/>
        <w:numPr>
          <w:ilvl w:val="0"/>
          <w:numId w:val="5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hulladék begyűjtésének, elszállításának rendjét (gyakoriság, útvonal és időpont) az ingatlantulajdonosnál keletkező hulladékmennyiség figyelembevételével a közszolgáltató Tiszanána község Önkormányzatával közösen határozza meg és arról az ingatlantulajdonost a (2) bekezdés szerint értesíti.</w:t>
      </w:r>
    </w:p>
    <w:p w:rsidR="00275DE9" w:rsidRPr="00275DE9" w:rsidRDefault="00275DE9" w:rsidP="00275DE9">
      <w:pPr>
        <w:pStyle w:val="Style9"/>
        <w:widowControl/>
        <w:numPr>
          <w:ilvl w:val="0"/>
          <w:numId w:val="5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közterületen szervezett rendezvény során keletkezett hulladék tárolásáról, szállításáról a rendezvény szervezője köteles gondoskodni a közszolgáltatóval kötött külön szerződés alapján.</w:t>
      </w: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firstLine="0"/>
        <w:jc w:val="center"/>
        <w:rPr>
          <w:rStyle w:val="FontStyle20"/>
          <w:b/>
          <w:sz w:val="24"/>
          <w:szCs w:val="24"/>
        </w:rPr>
      </w:pPr>
      <w:r w:rsidRPr="00275DE9">
        <w:rPr>
          <w:rStyle w:val="FontStyle20"/>
          <w:b/>
          <w:sz w:val="24"/>
          <w:szCs w:val="24"/>
        </w:rPr>
        <w:t>5.§</w:t>
      </w: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firstLine="0"/>
        <w:jc w:val="center"/>
        <w:rPr>
          <w:rStyle w:val="FontStyle20"/>
          <w:b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6"/>
        </w:numPr>
        <w:tabs>
          <w:tab w:val="left" w:pos="555"/>
        </w:tabs>
        <w:spacing w:line="240" w:lineRule="auto"/>
        <w:ind w:left="556" w:hanging="556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gazdálkodó szervezet és a szolgáltatás igénybevételére kötelezettek, valamint a közszolgáltató között a jogviszonyt a (2) bekezdésben meghatározott tartalmú szerződés foglalja magában.</w:t>
      </w:r>
    </w:p>
    <w:p w:rsidR="00275DE9" w:rsidRPr="00275DE9" w:rsidRDefault="00275DE9" w:rsidP="00275DE9">
      <w:pPr>
        <w:pStyle w:val="Style9"/>
        <w:widowControl/>
        <w:numPr>
          <w:ilvl w:val="0"/>
          <w:numId w:val="6"/>
        </w:numPr>
        <w:tabs>
          <w:tab w:val="left" w:pos="555"/>
        </w:tabs>
        <w:spacing w:line="240" w:lineRule="auto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 igénybevételéről szóló szerződés tartalmi elemei: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69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felek megnevezése és azonosító adatai,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69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 igénybevételének első napja,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69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teljesítés helye,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megrendelő rendelkezésére bocsátott gyűjtőedény űrtartalom és darabszám szerint,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69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ürítés gyakorisága és az ürítés ideje napok szerint,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megrendelő által meghatározott, az ingatlanon előreláthatólag keletkező hulladék mennyisége, amelyre a közszolgáltatást a megrendelő igénybe veszi,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69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gyűjtőedények használatának jogcíme és módja,</w:t>
      </w:r>
    </w:p>
    <w:p w:rsidR="00275DE9" w:rsidRPr="00275DE9" w:rsidRDefault="00275DE9" w:rsidP="00275DE9">
      <w:pPr>
        <w:pStyle w:val="Style3"/>
        <w:widowControl/>
        <w:numPr>
          <w:ilvl w:val="0"/>
          <w:numId w:val="7"/>
        </w:numPr>
        <w:tabs>
          <w:tab w:val="left" w:pos="1035"/>
        </w:tabs>
        <w:spacing w:line="240" w:lineRule="auto"/>
        <w:ind w:left="69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közszolgáltatási díj megfizetésének módja,</w:t>
      </w:r>
    </w:p>
    <w:p w:rsidR="00275DE9" w:rsidRPr="00275DE9" w:rsidRDefault="00275DE9" w:rsidP="00275DE9">
      <w:pPr>
        <w:pStyle w:val="Style5"/>
        <w:widowControl/>
        <w:tabs>
          <w:tab w:val="left" w:pos="1035"/>
        </w:tabs>
        <w:spacing w:line="240" w:lineRule="auto"/>
        <w:ind w:left="66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i)</w:t>
      </w:r>
      <w:r w:rsidRPr="00275DE9">
        <w:rPr>
          <w:rStyle w:val="FontStyle20"/>
          <w:sz w:val="24"/>
          <w:szCs w:val="24"/>
        </w:rPr>
        <w:tab/>
        <w:t>a szerződés módosításának, felmondásának feltételei,</w:t>
      </w:r>
      <w:r w:rsidRPr="00275DE9">
        <w:rPr>
          <w:rStyle w:val="FontStyle20"/>
          <w:sz w:val="24"/>
          <w:szCs w:val="24"/>
        </w:rPr>
        <w:br/>
        <w:t xml:space="preserve">j) </w:t>
      </w:r>
      <w:r w:rsidRPr="00275DE9">
        <w:rPr>
          <w:rStyle w:val="FontStyle20"/>
          <w:sz w:val="24"/>
          <w:szCs w:val="24"/>
        </w:rPr>
        <w:tab/>
        <w:t>az irányadó jogszabályok meghatározása.</w:t>
      </w:r>
    </w:p>
    <w:p w:rsidR="00275DE9" w:rsidRDefault="00275DE9" w:rsidP="00275DE9">
      <w:pPr>
        <w:pStyle w:val="Style16"/>
        <w:widowControl/>
        <w:spacing w:before="60" w:line="390" w:lineRule="exact"/>
        <w:ind w:right="15"/>
        <w:jc w:val="center"/>
        <w:rPr>
          <w:rStyle w:val="FontStyle23"/>
          <w:position w:val="-4"/>
          <w:sz w:val="24"/>
          <w:szCs w:val="24"/>
        </w:rPr>
      </w:pPr>
    </w:p>
    <w:p w:rsidR="00275DE9" w:rsidRPr="00275DE9" w:rsidRDefault="00275DE9" w:rsidP="00275DE9">
      <w:pPr>
        <w:pStyle w:val="Style16"/>
        <w:widowControl/>
        <w:spacing w:before="60" w:line="390" w:lineRule="exact"/>
        <w:ind w:right="15"/>
        <w:jc w:val="center"/>
        <w:rPr>
          <w:rStyle w:val="FontStyle23"/>
          <w:position w:val="-4"/>
          <w:sz w:val="24"/>
          <w:szCs w:val="24"/>
        </w:rPr>
      </w:pPr>
      <w:r w:rsidRPr="00275DE9">
        <w:rPr>
          <w:rStyle w:val="FontStyle23"/>
          <w:position w:val="-4"/>
          <w:sz w:val="24"/>
          <w:szCs w:val="24"/>
        </w:rPr>
        <w:lastRenderedPageBreak/>
        <w:t>6.§</w:t>
      </w:r>
    </w:p>
    <w:p w:rsidR="00275DE9" w:rsidRPr="00275DE9" w:rsidRDefault="00275DE9" w:rsidP="00275DE9">
      <w:pPr>
        <w:pStyle w:val="Style1"/>
        <w:widowControl/>
        <w:spacing w:line="345" w:lineRule="exact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 közszolgáltató hulladékgazdálkodási közszolgáltatással kapcsolatos jogai és kötelezettségei</w:t>
      </w:r>
    </w:p>
    <w:p w:rsidR="00275DE9" w:rsidRPr="00275DE9" w:rsidRDefault="00275DE9" w:rsidP="00275DE9">
      <w:pPr>
        <w:pStyle w:val="Style1"/>
        <w:widowControl/>
        <w:spacing w:line="345" w:lineRule="exact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5"/>
        <w:widowControl/>
        <w:numPr>
          <w:ilvl w:val="0"/>
          <w:numId w:val="8"/>
        </w:numPr>
        <w:tabs>
          <w:tab w:val="left" w:pos="420"/>
        </w:tabs>
        <w:spacing w:line="240" w:lineRule="auto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közszolgáltató kötelessége a közszolgáltatás igénybevételére köteles, vagy azt igénybe</w:t>
      </w:r>
    </w:p>
    <w:p w:rsidR="00275DE9" w:rsidRPr="00275DE9" w:rsidRDefault="00275DE9" w:rsidP="00275DE9">
      <w:pPr>
        <w:pStyle w:val="Style4"/>
        <w:widowControl/>
        <w:tabs>
          <w:tab w:val="left" w:pos="426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ab/>
      </w:r>
      <w:proofErr w:type="gramStart"/>
      <w:r w:rsidRPr="00275DE9">
        <w:rPr>
          <w:rStyle w:val="FontStyle20"/>
          <w:sz w:val="24"/>
          <w:szCs w:val="24"/>
        </w:rPr>
        <w:t>vevő</w:t>
      </w:r>
      <w:proofErr w:type="gramEnd"/>
      <w:r w:rsidRPr="00275DE9">
        <w:rPr>
          <w:rStyle w:val="FontStyle20"/>
          <w:sz w:val="24"/>
          <w:szCs w:val="24"/>
        </w:rPr>
        <w:t xml:space="preserve"> ingatlantulajdonosoktól a közszolgáltató szállítóeszközéhez rendszeresített, </w:t>
      </w:r>
      <w:r w:rsidRPr="00275DE9">
        <w:rPr>
          <w:rStyle w:val="FontStyle20"/>
          <w:sz w:val="24"/>
          <w:szCs w:val="24"/>
        </w:rPr>
        <w:br/>
      </w:r>
      <w:r w:rsidRPr="00275DE9">
        <w:rPr>
          <w:rStyle w:val="FontStyle20"/>
          <w:sz w:val="24"/>
          <w:szCs w:val="24"/>
        </w:rPr>
        <w:tab/>
        <w:t>valamint az egyéb gyűjtőedényben:</w:t>
      </w:r>
    </w:p>
    <w:p w:rsidR="00275DE9" w:rsidRPr="00275DE9" w:rsidRDefault="00275DE9" w:rsidP="00275DE9">
      <w:pPr>
        <w:pStyle w:val="Style3"/>
        <w:widowControl/>
        <w:numPr>
          <w:ilvl w:val="0"/>
          <w:numId w:val="9"/>
        </w:numPr>
        <w:tabs>
          <w:tab w:val="left" w:pos="855"/>
        </w:tabs>
        <w:spacing w:line="240" w:lineRule="auto"/>
        <w:ind w:left="525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települési szilárd hulladék rendszeres begyűjtése és elszállítása,</w:t>
      </w:r>
    </w:p>
    <w:p w:rsidR="00275DE9" w:rsidRPr="00275DE9" w:rsidRDefault="00275DE9" w:rsidP="00275DE9">
      <w:pPr>
        <w:pStyle w:val="Style3"/>
        <w:widowControl/>
        <w:numPr>
          <w:ilvl w:val="0"/>
          <w:numId w:val="9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ingatlanon összegyűjtött és a közszolgáltató rendelkezésére bocsátott nagy darabos, lomtalanítás körébe vont települési szilárd hulladék évente egyszer - a közszolgáltató által meghatározott időpontban és helyen - történő begyűjtése és elszállítása,</w:t>
      </w:r>
    </w:p>
    <w:p w:rsidR="00275DE9" w:rsidRPr="00275DE9" w:rsidRDefault="00275DE9" w:rsidP="00275DE9">
      <w:pPr>
        <w:pStyle w:val="Style3"/>
        <w:widowControl/>
        <w:numPr>
          <w:ilvl w:val="0"/>
          <w:numId w:val="9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közterületi hulladéknak egyedi megrendelés alapján történő alkalmi begyűjtése és elszállítása,</w:t>
      </w:r>
    </w:p>
    <w:p w:rsidR="00275DE9" w:rsidRPr="00275DE9" w:rsidRDefault="00275DE9" w:rsidP="00275DE9">
      <w:pPr>
        <w:pStyle w:val="Style3"/>
        <w:widowControl/>
        <w:numPr>
          <w:ilvl w:val="0"/>
          <w:numId w:val="9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 begyűjtött és elszállított települési szilárd </w:t>
      </w:r>
      <w:proofErr w:type="gramStart"/>
      <w:r w:rsidRPr="00275DE9">
        <w:rPr>
          <w:rStyle w:val="FontStyle20"/>
          <w:sz w:val="24"/>
          <w:szCs w:val="24"/>
        </w:rPr>
        <w:t>hulladék hasznosításra</w:t>
      </w:r>
      <w:proofErr w:type="gramEnd"/>
      <w:r w:rsidRPr="00275DE9">
        <w:rPr>
          <w:rStyle w:val="FontStyle20"/>
          <w:sz w:val="24"/>
          <w:szCs w:val="24"/>
        </w:rPr>
        <w:t xml:space="preserve"> történő átadása,</w:t>
      </w:r>
    </w:p>
    <w:p w:rsidR="00275DE9" w:rsidRPr="00275DE9" w:rsidRDefault="00275DE9" w:rsidP="00275DE9">
      <w:pPr>
        <w:pStyle w:val="Style11"/>
        <w:widowControl/>
        <w:tabs>
          <w:tab w:val="left" w:pos="567"/>
          <w:tab w:val="left" w:pos="851"/>
        </w:tabs>
        <w:spacing w:line="240" w:lineRule="auto"/>
        <w:ind w:firstLine="0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ab/>
      </w:r>
      <w:proofErr w:type="gramStart"/>
      <w:r w:rsidRPr="00275DE9">
        <w:rPr>
          <w:rStyle w:val="FontStyle20"/>
          <w:sz w:val="24"/>
          <w:szCs w:val="24"/>
        </w:rPr>
        <w:t>e</w:t>
      </w:r>
      <w:proofErr w:type="gramEnd"/>
      <w:r w:rsidRPr="00275DE9">
        <w:rPr>
          <w:rStyle w:val="FontStyle20"/>
          <w:sz w:val="24"/>
          <w:szCs w:val="24"/>
        </w:rPr>
        <w:t xml:space="preserve">)a hulladék ártalmatlanítását szolgáló létesítmények - magasabb szintű </w:t>
      </w:r>
      <w:r w:rsidRPr="00275DE9">
        <w:rPr>
          <w:rStyle w:val="FontStyle20"/>
          <w:sz w:val="24"/>
          <w:szCs w:val="24"/>
        </w:rPr>
        <w:br/>
      </w:r>
      <w:r w:rsidRPr="00275DE9">
        <w:rPr>
          <w:rStyle w:val="FontStyle20"/>
          <w:sz w:val="24"/>
          <w:szCs w:val="24"/>
        </w:rPr>
        <w:tab/>
        <w:t xml:space="preserve">jogszabályokban foglalt - utógondozása és monitorozása körébe tartozó feladatok </w:t>
      </w:r>
      <w:r w:rsidRPr="00275DE9">
        <w:rPr>
          <w:rStyle w:val="FontStyle20"/>
          <w:sz w:val="24"/>
          <w:szCs w:val="24"/>
        </w:rPr>
        <w:br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  <w:t>ellátása,</w:t>
      </w:r>
    </w:p>
    <w:p w:rsidR="00275DE9" w:rsidRPr="00275DE9" w:rsidRDefault="00275DE9" w:rsidP="00275DE9">
      <w:pPr>
        <w:pStyle w:val="Style11"/>
        <w:widowControl/>
        <w:spacing w:line="240" w:lineRule="auto"/>
        <w:ind w:left="870"/>
        <w:jc w:val="both"/>
        <w:rPr>
          <w:rStyle w:val="FontStyle20"/>
          <w:sz w:val="24"/>
          <w:szCs w:val="24"/>
        </w:rPr>
      </w:pPr>
      <w:proofErr w:type="gramStart"/>
      <w:r w:rsidRPr="00275DE9">
        <w:rPr>
          <w:rStyle w:val="FontStyle20"/>
          <w:sz w:val="24"/>
          <w:szCs w:val="24"/>
        </w:rPr>
        <w:t>f</w:t>
      </w:r>
      <w:proofErr w:type="gramEnd"/>
      <w:r w:rsidRPr="00275DE9">
        <w:rPr>
          <w:rStyle w:val="FontStyle20"/>
          <w:sz w:val="24"/>
          <w:szCs w:val="24"/>
        </w:rPr>
        <w:t>) a bármilyen okból a szállítási napon elmaradt hulladék szállítás 48 órán belüli pótlása.</w:t>
      </w:r>
    </w:p>
    <w:p w:rsidR="00275DE9" w:rsidRPr="00275DE9" w:rsidRDefault="00275DE9" w:rsidP="00275DE9">
      <w:pPr>
        <w:pStyle w:val="Style5"/>
        <w:widowControl/>
        <w:numPr>
          <w:ilvl w:val="0"/>
          <w:numId w:val="10"/>
        </w:numPr>
        <w:tabs>
          <w:tab w:val="left" w:pos="420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Közszolgáltató jogosult a hulladék elszállítását megtagadni, ha:</w:t>
      </w:r>
    </w:p>
    <w:p w:rsidR="00275DE9" w:rsidRPr="00275DE9" w:rsidRDefault="00275DE9" w:rsidP="00275DE9">
      <w:pPr>
        <w:pStyle w:val="Style3"/>
        <w:widowControl/>
        <w:numPr>
          <w:ilvl w:val="0"/>
          <w:numId w:val="11"/>
        </w:numPr>
        <w:tabs>
          <w:tab w:val="left" w:pos="1020"/>
        </w:tabs>
        <w:spacing w:line="240" w:lineRule="auto"/>
        <w:ind w:left="1020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megállapítható, hogy a gyűjtőedényben kihelyezett hulladék az ürítés, vagy a szállítás során a szállítást végző személyek életében, testi épségében, egészségében, továbbá a begyűjtő járműben vagy berendezésében kárt okozhat, vagy a hasznosítás, illetve kezelés során veszélyeztetheti a környezetet,</w:t>
      </w:r>
    </w:p>
    <w:p w:rsidR="00275DE9" w:rsidRPr="00275DE9" w:rsidRDefault="00275DE9" w:rsidP="00275DE9">
      <w:pPr>
        <w:pStyle w:val="Style3"/>
        <w:widowControl/>
        <w:numPr>
          <w:ilvl w:val="0"/>
          <w:numId w:val="11"/>
        </w:numPr>
        <w:tabs>
          <w:tab w:val="left" w:pos="1020"/>
        </w:tabs>
        <w:spacing w:line="240" w:lineRule="auto"/>
        <w:ind w:left="1020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ha a kihelyezett gyűjtőedény mérgező, robbanó, folyékony, veszélyes, vagy olyan anyagot tartalmaz, amely a települési szilárd hulladékkal együtt nem gyűjthető, nem szállítható, nem ártalmatlanítható, és nem minősül települési szilárd hulladéknak.</w:t>
      </w:r>
    </w:p>
    <w:p w:rsidR="00275DE9" w:rsidRPr="00275DE9" w:rsidRDefault="00275DE9" w:rsidP="00275DE9">
      <w:pPr>
        <w:pStyle w:val="Style11"/>
        <w:widowControl/>
        <w:spacing w:line="240" w:lineRule="auto"/>
        <w:ind w:left="1035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c) </w:t>
      </w:r>
      <w:proofErr w:type="gramStart"/>
      <w:r w:rsidRPr="00275DE9">
        <w:rPr>
          <w:rStyle w:val="FontStyle20"/>
          <w:sz w:val="24"/>
          <w:szCs w:val="24"/>
        </w:rPr>
        <w:t>A</w:t>
      </w:r>
      <w:proofErr w:type="gramEnd"/>
      <w:r w:rsidRPr="00275DE9">
        <w:rPr>
          <w:rStyle w:val="FontStyle20"/>
          <w:sz w:val="24"/>
          <w:szCs w:val="24"/>
        </w:rPr>
        <w:t xml:space="preserve"> kihelyezett gyűjtőedény a 30 kg tömeget meghaladó mennyiségű hulladékot tartalmaz.</w:t>
      </w:r>
    </w:p>
    <w:p w:rsidR="00275DE9" w:rsidRPr="00275DE9" w:rsidRDefault="00275DE9" w:rsidP="00275DE9">
      <w:pPr>
        <w:pStyle w:val="Style14"/>
        <w:widowControl/>
        <w:spacing w:line="240" w:lineRule="auto"/>
        <w:ind w:left="555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(3) A közszolgáltató köteles a közszolgáltatói tevékenységéről évente részletes költségelszámolást készíteni, és azt a Tiszanána község Önkormányzat Képviselő</w:t>
      </w:r>
      <w:r w:rsidRPr="00275DE9">
        <w:rPr>
          <w:rStyle w:val="FontStyle20"/>
          <w:sz w:val="24"/>
          <w:szCs w:val="24"/>
        </w:rPr>
        <w:softHyphen/>
        <w:t>-testületének minden évben, május 31-ig testületi ülés elé terjeszteni.</w:t>
      </w:r>
    </w:p>
    <w:p w:rsidR="00275DE9" w:rsidRPr="00275DE9" w:rsidRDefault="00275DE9" w:rsidP="00275DE9">
      <w:pPr>
        <w:pStyle w:val="Style17"/>
        <w:widowControl/>
        <w:spacing w:line="240" w:lineRule="exact"/>
        <w:ind w:right="15"/>
        <w:jc w:val="center"/>
      </w:pPr>
    </w:p>
    <w:p w:rsidR="00275DE9" w:rsidRPr="00275DE9" w:rsidRDefault="00275DE9" w:rsidP="00275DE9">
      <w:pPr>
        <w:pStyle w:val="Style17"/>
        <w:widowControl/>
        <w:tabs>
          <w:tab w:val="left" w:pos="285"/>
        </w:tabs>
        <w:spacing w:before="90"/>
        <w:ind w:right="15"/>
        <w:jc w:val="center"/>
        <w:rPr>
          <w:rStyle w:val="FontStyle24"/>
          <w:sz w:val="24"/>
          <w:szCs w:val="24"/>
        </w:rPr>
      </w:pPr>
      <w:r w:rsidRPr="00275DE9">
        <w:rPr>
          <w:rStyle w:val="FontStyle24"/>
          <w:sz w:val="24"/>
          <w:szCs w:val="24"/>
        </w:rPr>
        <w:t>7.</w:t>
      </w:r>
      <w:r w:rsidRPr="00275DE9">
        <w:rPr>
          <w:rStyle w:val="FontStyle24"/>
          <w:sz w:val="24"/>
          <w:szCs w:val="24"/>
        </w:rPr>
        <w:tab/>
        <w:t>§</w:t>
      </w:r>
    </w:p>
    <w:p w:rsidR="00275DE9" w:rsidRPr="00275DE9" w:rsidRDefault="00275DE9" w:rsidP="00275DE9">
      <w:pPr>
        <w:pStyle w:val="Style17"/>
        <w:widowControl/>
        <w:tabs>
          <w:tab w:val="left" w:pos="285"/>
        </w:tabs>
        <w:spacing w:before="90"/>
        <w:ind w:right="15"/>
        <w:jc w:val="center"/>
        <w:rPr>
          <w:rStyle w:val="FontStyle24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12"/>
        </w:numPr>
        <w:tabs>
          <w:tab w:val="left" w:pos="495"/>
        </w:tabs>
        <w:spacing w:line="240" w:lineRule="auto"/>
        <w:ind w:left="495" w:right="15" w:hanging="49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közszolgáltató köteles a gyűjtőedény kiürítését kíméletesen, az elvárható gondossággal végezni.</w:t>
      </w:r>
    </w:p>
    <w:p w:rsidR="00275DE9" w:rsidRPr="00275DE9" w:rsidRDefault="00275DE9" w:rsidP="00275DE9">
      <w:pPr>
        <w:pStyle w:val="Style9"/>
        <w:widowControl/>
        <w:numPr>
          <w:ilvl w:val="0"/>
          <w:numId w:val="12"/>
        </w:numPr>
        <w:tabs>
          <w:tab w:val="left" w:pos="495"/>
        </w:tabs>
        <w:spacing w:line="240" w:lineRule="auto"/>
        <w:ind w:left="495" w:hanging="49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gyűjtőedényben okozott kárt a közszolgáltató térítésmentesen köteles kijavítani, ha a károkozás neki felróható okból következett be. A közszolgáltató köteles az ebből eredő karbantartási munka, és javítás időtartamára helyettesítő gyűjtőedényt biztosítani.</w:t>
      </w:r>
    </w:p>
    <w:p w:rsidR="00275DE9" w:rsidRPr="00275DE9" w:rsidRDefault="00275DE9" w:rsidP="00275DE9">
      <w:pPr>
        <w:pStyle w:val="Style9"/>
        <w:widowControl/>
        <w:numPr>
          <w:ilvl w:val="0"/>
          <w:numId w:val="12"/>
        </w:numPr>
        <w:tabs>
          <w:tab w:val="left" w:pos="495"/>
        </w:tabs>
        <w:spacing w:line="240" w:lineRule="auto"/>
        <w:ind w:left="495" w:hanging="49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Ha a károkozás nem róható fel a közszolgáltatónak, a használhatatlanná vált gyűjtőedény javítása, pótlása, vagy cseréje az ingatlantulajdonost terheli.</w:t>
      </w:r>
    </w:p>
    <w:p w:rsidR="00275DE9" w:rsidRPr="00275DE9" w:rsidRDefault="00275DE9" w:rsidP="00275DE9">
      <w:pPr>
        <w:pStyle w:val="Style9"/>
        <w:widowControl/>
        <w:tabs>
          <w:tab w:val="left" w:pos="495"/>
        </w:tabs>
        <w:spacing w:line="240" w:lineRule="auto"/>
        <w:ind w:left="495" w:firstLine="0"/>
        <w:rPr>
          <w:rStyle w:val="FontStyle20"/>
          <w:sz w:val="24"/>
          <w:szCs w:val="24"/>
        </w:rPr>
      </w:pPr>
    </w:p>
    <w:p w:rsid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</w:p>
    <w:p w:rsid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</w:p>
    <w:p w:rsid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</w:p>
    <w:p w:rsid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</w:p>
    <w:p w:rsid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</w:p>
    <w:p w:rsid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7"/>
        <w:widowControl/>
        <w:tabs>
          <w:tab w:val="left" w:pos="285"/>
        </w:tabs>
        <w:ind w:right="15"/>
        <w:jc w:val="center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lastRenderedPageBreak/>
        <w:t>8.</w:t>
      </w:r>
      <w:r w:rsidRPr="00275DE9">
        <w:rPr>
          <w:rStyle w:val="FontStyle19"/>
          <w:sz w:val="24"/>
          <w:szCs w:val="24"/>
        </w:rPr>
        <w:tab/>
        <w:t>§</w:t>
      </w: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pacing w:val="30"/>
          <w:sz w:val="24"/>
          <w:szCs w:val="24"/>
        </w:rPr>
        <w:t>Az</w:t>
      </w:r>
      <w:r w:rsidRPr="00275DE9">
        <w:rPr>
          <w:rStyle w:val="FontStyle19"/>
          <w:sz w:val="24"/>
          <w:szCs w:val="24"/>
        </w:rPr>
        <w:t xml:space="preserve"> ingatlantulajdonos jogai és kötelezettségei</w:t>
      </w: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13"/>
        </w:numPr>
        <w:tabs>
          <w:tab w:val="left" w:pos="555"/>
        </w:tabs>
        <w:spacing w:line="240" w:lineRule="auto"/>
        <w:ind w:left="555" w:hanging="55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köteles az ingatlanán keletkező vagy birtokába került települési szilárd hulladékot az e rendeletben meghatározott módon vagy helyen gyűjteni, továbbá hasznosításáról vagy ártalmatlanításról gondoskodni. E kötelezettség teljesítése során az ingatlantulajdonos köteles:</w:t>
      </w:r>
    </w:p>
    <w:p w:rsidR="00275DE9" w:rsidRPr="00275DE9" w:rsidRDefault="00275DE9" w:rsidP="00275DE9">
      <w:pPr>
        <w:pStyle w:val="Style3"/>
        <w:widowControl/>
        <w:numPr>
          <w:ilvl w:val="0"/>
          <w:numId w:val="14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ingatlanán keletkező hulladék mennyiségét megelőzés elve alapján legkisebb mértékűre szorítani,</w:t>
      </w:r>
    </w:p>
    <w:p w:rsidR="00275DE9" w:rsidRPr="00275DE9" w:rsidRDefault="00275DE9" w:rsidP="00275DE9">
      <w:pPr>
        <w:pStyle w:val="Style3"/>
        <w:widowControl/>
        <w:numPr>
          <w:ilvl w:val="0"/>
          <w:numId w:val="14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települési szilárd hulladékot különös tekintettel a hulladék további kezelésére - az elszállításra való átvételig gyűjteni, tárolni, ennek során megfelelő gondossággal eljárni annak érdekében, hogy a hulladék mások életét, testi épségét, egészségét és jó közérzetét ne veszélyeztesse, a természetes és épített környezetet ne szennyezze, a növény- és állatvilágot ne károsítsa, a közrendet és a közbiztonságot ne zavarja,</w:t>
      </w:r>
    </w:p>
    <w:p w:rsidR="00275DE9" w:rsidRPr="00275DE9" w:rsidRDefault="00275DE9" w:rsidP="00275DE9">
      <w:pPr>
        <w:pStyle w:val="Style3"/>
        <w:widowControl/>
        <w:numPr>
          <w:ilvl w:val="0"/>
          <w:numId w:val="14"/>
        </w:numPr>
        <w:tabs>
          <w:tab w:val="left" w:pos="1035"/>
        </w:tabs>
        <w:spacing w:line="240" w:lineRule="auto"/>
        <w:ind w:left="1035" w:hanging="34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ingatlanán keletkező települési szilárd hulladék kezelésére az önkormányzat által szervezett közszolgáltatást igénybe venni, és a hulladékot a begyűjtésre c rendeletben feljogosított közszolgáltatónak átadni.</w:t>
      </w:r>
    </w:p>
    <w:p w:rsidR="00275DE9" w:rsidRPr="00275DE9" w:rsidRDefault="00275DE9" w:rsidP="00275DE9">
      <w:pPr>
        <w:pStyle w:val="Style9"/>
        <w:widowControl/>
        <w:numPr>
          <w:ilvl w:val="0"/>
          <w:numId w:val="15"/>
        </w:numPr>
        <w:tabs>
          <w:tab w:val="left" w:pos="555"/>
        </w:tabs>
        <w:spacing w:line="240" w:lineRule="auto"/>
        <w:ind w:left="555" w:right="15" w:hanging="55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Ha az ingatlantulajdonos a tulajdonosváltozás vagy egyéb ok folytán a közszolgáltatás igénybevételére kötelezetté válik, köteles ezt a tényt a keletkezését követő 15 napon belül írásban bejelenteni a Tiszanánai Közös Önkormányzati Hivatal Pénzügyi Irodáján.</w:t>
      </w:r>
    </w:p>
    <w:p w:rsidR="00275DE9" w:rsidRPr="00275DE9" w:rsidRDefault="00275DE9" w:rsidP="00275DE9">
      <w:pPr>
        <w:pStyle w:val="Style9"/>
        <w:widowControl/>
        <w:numPr>
          <w:ilvl w:val="0"/>
          <w:numId w:val="15"/>
        </w:numPr>
        <w:tabs>
          <w:tab w:val="left" w:pos="555"/>
        </w:tabs>
        <w:spacing w:line="240" w:lineRule="auto"/>
        <w:ind w:left="555" w:hanging="55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Nem terheli az (1) bekezdésben foglalt kötelezettség az ingatlantulajdonost az olyan beépítetlen ingatlan tekintetében, ahol életvitelszerűen senki sem tartózkodik és ahol hulladék sem keletkezik.</w:t>
      </w:r>
    </w:p>
    <w:p w:rsidR="00275DE9" w:rsidRPr="00275DE9" w:rsidRDefault="00275DE9" w:rsidP="00275DE9">
      <w:pPr>
        <w:pStyle w:val="Style9"/>
        <w:widowControl/>
        <w:numPr>
          <w:ilvl w:val="0"/>
          <w:numId w:val="15"/>
        </w:numPr>
        <w:tabs>
          <w:tab w:val="left" w:pos="555"/>
        </w:tabs>
        <w:spacing w:line="240" w:lineRule="auto"/>
        <w:ind w:left="555" w:hanging="55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Az </w:t>
      </w:r>
      <w:proofErr w:type="spellStart"/>
      <w:r w:rsidRPr="00275DE9">
        <w:rPr>
          <w:rStyle w:val="FontStyle20"/>
          <w:sz w:val="24"/>
          <w:szCs w:val="24"/>
        </w:rPr>
        <w:t>az</w:t>
      </w:r>
      <w:proofErr w:type="spellEnd"/>
      <w:r w:rsidRPr="00275DE9">
        <w:rPr>
          <w:rStyle w:val="FontStyle20"/>
          <w:sz w:val="24"/>
          <w:szCs w:val="24"/>
        </w:rPr>
        <w:t xml:space="preserve"> ingatlantulajdonos, akinek ingatlanán települési szilárd hulladék keletkezik, de az ingatlana egyidejűleg gazdálkodó szervezet cégnyilvántartásába bejegyzett székhelyéül, telephelyéül vagy fióktelepéül is szolgál, köteles a települési szilárd hulladékát a gazdálkodó szervezetnek az ingatlanon folytatott gazdasági tevékenysége során keletkezett nem települési szilárd hulladékra a közszolgáltatást igénybe venni.</w:t>
      </w:r>
    </w:p>
    <w:p w:rsidR="00275DE9" w:rsidRPr="00275DE9" w:rsidRDefault="00275DE9" w:rsidP="00275DE9">
      <w:pPr>
        <w:pStyle w:val="Style14"/>
        <w:widowControl/>
        <w:numPr>
          <w:ilvl w:val="0"/>
          <w:numId w:val="15"/>
        </w:numPr>
        <w:spacing w:line="240" w:lineRule="auto"/>
        <w:ind w:left="555" w:right="15" w:hanging="555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 igénybevételére kötelezett ingatlantulajdonos a közszolgáltatásból nem vonhatja ki magát arra való hivatkozással, hogy a szolgáltatást a hulladéktermelés hiányában nem, vagy csak részben veszi igénybe.</w:t>
      </w:r>
    </w:p>
    <w:p w:rsidR="00275DE9" w:rsidRPr="00275DE9" w:rsidRDefault="00275DE9" w:rsidP="00275DE9">
      <w:pPr>
        <w:pStyle w:val="Style14"/>
        <w:widowControl/>
        <w:spacing w:line="240" w:lineRule="auto"/>
        <w:ind w:left="555" w:right="15" w:firstLine="0"/>
        <w:jc w:val="both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14"/>
        <w:widowControl/>
        <w:spacing w:line="240" w:lineRule="auto"/>
        <w:ind w:left="555" w:right="15" w:firstLine="0"/>
        <w:jc w:val="center"/>
        <w:rPr>
          <w:rStyle w:val="FontStyle20"/>
          <w:b/>
          <w:sz w:val="24"/>
          <w:szCs w:val="24"/>
        </w:rPr>
      </w:pPr>
      <w:r w:rsidRPr="00275DE9">
        <w:rPr>
          <w:rStyle w:val="FontStyle20"/>
          <w:b/>
          <w:sz w:val="24"/>
          <w:szCs w:val="24"/>
        </w:rPr>
        <w:t>9.§</w:t>
      </w:r>
    </w:p>
    <w:p w:rsidR="00275DE9" w:rsidRPr="00275DE9" w:rsidRDefault="00275DE9" w:rsidP="00275DE9">
      <w:pPr>
        <w:pStyle w:val="Style14"/>
        <w:widowControl/>
        <w:spacing w:line="240" w:lineRule="auto"/>
        <w:ind w:left="555" w:right="15" w:firstLine="0"/>
        <w:jc w:val="center"/>
        <w:rPr>
          <w:rStyle w:val="FontStyle20"/>
          <w:b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16"/>
        </w:numPr>
        <w:tabs>
          <w:tab w:val="left" w:pos="540"/>
        </w:tabs>
        <w:spacing w:line="240" w:lineRule="auto"/>
        <w:ind w:left="540" w:right="15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köteles a gyűjtőedényeket a hulladék elszállítása céljából a közszolgáltató által megjelölt időpontban, a közterületen a begyűjtést végző gépjárművel megközelíthető és ürítésre alkalmas helyen elhelyezni. A gyűjtőedényt legkorábban a szállítási napot megelőző napon, 20 órától lehet kihelyezni a közterületre, kivéve a tartósan engedélyezett elhelyezést.</w:t>
      </w:r>
    </w:p>
    <w:p w:rsidR="00275DE9" w:rsidRPr="00275DE9" w:rsidRDefault="00275DE9" w:rsidP="00275DE9">
      <w:pPr>
        <w:pStyle w:val="Style9"/>
        <w:widowControl/>
        <w:numPr>
          <w:ilvl w:val="0"/>
          <w:numId w:val="16"/>
        </w:numPr>
        <w:tabs>
          <w:tab w:val="left" w:pos="540"/>
        </w:tabs>
        <w:spacing w:line="240" w:lineRule="auto"/>
        <w:ind w:left="540" w:right="15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 hulladék elszállítása céljából kihelyezett gyűjtőedény fedelének - a közterület szennyezésének elkerülése érdekében - lecsukott állapotban kell lennie. A hulladékot a gyűjtőedényben úgy kell elhelyezni, hogy az </w:t>
      </w:r>
      <w:proofErr w:type="spellStart"/>
      <w:r w:rsidRPr="00275DE9">
        <w:rPr>
          <w:rStyle w:val="FontStyle20"/>
          <w:sz w:val="24"/>
          <w:szCs w:val="24"/>
        </w:rPr>
        <w:t>az</w:t>
      </w:r>
      <w:proofErr w:type="spellEnd"/>
      <w:r w:rsidRPr="00275DE9">
        <w:rPr>
          <w:rStyle w:val="FontStyle20"/>
          <w:sz w:val="24"/>
          <w:szCs w:val="24"/>
        </w:rPr>
        <w:t xml:space="preserve"> edény mozgatásakor és ürítésekor ne szóródjon, valamint a gépi ürítést ne akadályozza.</w:t>
      </w:r>
    </w:p>
    <w:p w:rsidR="00275DE9" w:rsidRPr="00275DE9" w:rsidRDefault="00275DE9" w:rsidP="00275DE9">
      <w:pPr>
        <w:pStyle w:val="Style9"/>
        <w:widowControl/>
        <w:numPr>
          <w:ilvl w:val="0"/>
          <w:numId w:val="16"/>
        </w:numPr>
        <w:tabs>
          <w:tab w:val="left" w:pos="540"/>
        </w:tabs>
        <w:spacing w:line="240" w:lineRule="auto"/>
        <w:ind w:left="540" w:right="15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kihelyezett gyűjtőedény nem akadályozhatja a jármű- és gyalogosforgalmat, és elhelyezése egyébként sem járhat baleset vagy károkozás veszélyének előidézésével.</w:t>
      </w: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right="15" w:firstLine="0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right="15" w:firstLine="0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right="15" w:firstLine="0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right="15" w:firstLine="0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40"/>
        </w:tabs>
        <w:spacing w:line="240" w:lineRule="auto"/>
        <w:ind w:left="540" w:right="15" w:firstLine="0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lastRenderedPageBreak/>
        <w:t>10. §</w:t>
      </w: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17"/>
        </w:numPr>
        <w:tabs>
          <w:tab w:val="left" w:pos="540"/>
        </w:tabs>
        <w:spacing w:line="240" w:lineRule="auto"/>
        <w:ind w:left="540" w:right="3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köteles gondoskodni a gyűjtőedény tisztántartásáról, fertőtlenítéséről, rendeltetésszerű használatáról és környezetének tisztántartásáról.</w:t>
      </w:r>
    </w:p>
    <w:p w:rsidR="00275DE9" w:rsidRPr="00275DE9" w:rsidRDefault="00275DE9" w:rsidP="00275DE9">
      <w:pPr>
        <w:pStyle w:val="Style9"/>
        <w:widowControl/>
        <w:numPr>
          <w:ilvl w:val="0"/>
          <w:numId w:val="17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Ha a gyűjtőedényben olyan nedves hulladékot helyeznek el, amely az edényben összetömörödött vagy befagyott, vagy az edényben lévő hulladékot úgy összepréselték, hogy emiatt az edényt nem lehet kiüríteni, az ingatlantulajdonos a közszolgáltató felhívására köteles az edényt üríthetővé, és használhatóvá tenni.</w:t>
      </w:r>
    </w:p>
    <w:p w:rsidR="00275DE9" w:rsidRPr="00275DE9" w:rsidRDefault="00275DE9" w:rsidP="00275DE9">
      <w:pPr>
        <w:pStyle w:val="Style9"/>
        <w:widowControl/>
        <w:numPr>
          <w:ilvl w:val="0"/>
          <w:numId w:val="17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Tilos a gyűjtőedénybe folyékony, mérgező, tűz- és robbanásveszélyes anyagot, állati tetemet vagy egyéb olyan anyagot elhelyezni, amely veszélyeztetheti a begyűjtést, ürítést végző személyek vagy más személyek életét, testi épségét, egészségét.</w:t>
      </w:r>
    </w:p>
    <w:p w:rsidR="00275DE9" w:rsidRPr="00275DE9" w:rsidRDefault="00275DE9" w:rsidP="00275DE9">
      <w:pPr>
        <w:pStyle w:val="Style1"/>
        <w:widowControl/>
        <w:spacing w:line="240" w:lineRule="auto"/>
      </w:pP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pacing w:val="30"/>
          <w:sz w:val="24"/>
          <w:szCs w:val="24"/>
        </w:rPr>
      </w:pPr>
      <w:r w:rsidRPr="00275DE9">
        <w:rPr>
          <w:rStyle w:val="FontStyle19"/>
          <w:spacing w:val="30"/>
          <w:sz w:val="24"/>
          <w:szCs w:val="24"/>
        </w:rPr>
        <w:t>11.§</w:t>
      </w: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Hulladékszállítás rendje</w:t>
      </w: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18"/>
        </w:numPr>
        <w:tabs>
          <w:tab w:val="left" w:pos="540"/>
        </w:tabs>
        <w:spacing w:line="240" w:lineRule="auto"/>
        <w:ind w:left="540" w:hanging="54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 hulladékszállítás minden </w:t>
      </w:r>
      <w:proofErr w:type="gramStart"/>
      <w:r w:rsidRPr="00275DE9">
        <w:rPr>
          <w:rStyle w:val="FontStyle20"/>
          <w:sz w:val="24"/>
          <w:szCs w:val="24"/>
        </w:rPr>
        <w:t>héten</w:t>
      </w:r>
      <w:proofErr w:type="gramEnd"/>
      <w:r w:rsidRPr="00275DE9">
        <w:rPr>
          <w:rStyle w:val="FontStyle20"/>
          <w:sz w:val="24"/>
          <w:szCs w:val="24"/>
        </w:rPr>
        <w:t xml:space="preserve"> szerdán történik, 7</w:t>
      </w:r>
      <w:r w:rsidRPr="00275DE9">
        <w:rPr>
          <w:rStyle w:val="FontStyle20"/>
          <w:sz w:val="24"/>
          <w:szCs w:val="24"/>
          <w:vertAlign w:val="superscript"/>
        </w:rPr>
        <w:t>00</w:t>
      </w:r>
      <w:r w:rsidRPr="00275DE9">
        <w:rPr>
          <w:rStyle w:val="FontStyle20"/>
          <w:sz w:val="24"/>
          <w:szCs w:val="24"/>
        </w:rPr>
        <w:t xml:space="preserve"> és 16</w:t>
      </w:r>
      <w:r w:rsidRPr="00275DE9">
        <w:rPr>
          <w:rStyle w:val="FontStyle20"/>
          <w:sz w:val="24"/>
          <w:szCs w:val="24"/>
          <w:vertAlign w:val="superscript"/>
        </w:rPr>
        <w:t>00</w:t>
      </w:r>
      <w:r w:rsidRPr="00275DE9">
        <w:rPr>
          <w:rStyle w:val="FontStyle20"/>
          <w:sz w:val="24"/>
          <w:szCs w:val="24"/>
        </w:rPr>
        <w:t xml:space="preserve"> óra között. Ha ez a nap munkaszüneti nap, akkor a hulladékszállítás napjáról a közszolgáltató a helyben szokásos módon köteles tájékoztatni az ingatlantulajdonosokat. Ha az időpont változik, arról a közszolgáltatónak kell a szolgáltatást igénybe vevőket, a lakosságot értesítenie.</w:t>
      </w:r>
    </w:p>
    <w:p w:rsidR="00275DE9" w:rsidRPr="00275DE9" w:rsidRDefault="00275DE9" w:rsidP="00275DE9">
      <w:pPr>
        <w:pStyle w:val="Style9"/>
        <w:widowControl/>
        <w:numPr>
          <w:ilvl w:val="0"/>
          <w:numId w:val="18"/>
        </w:numPr>
        <w:tabs>
          <w:tab w:val="left" w:pos="540"/>
        </w:tabs>
        <w:spacing w:line="240" w:lineRule="auto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hulladékszállítás gyakorisága a községben a következő:</w:t>
      </w:r>
    </w:p>
    <w:p w:rsidR="00275DE9" w:rsidRPr="00275DE9" w:rsidRDefault="00275DE9" w:rsidP="00275DE9"/>
    <w:p w:rsidR="00275DE9" w:rsidRPr="00275DE9" w:rsidRDefault="00275DE9" w:rsidP="00275DE9">
      <w:pPr>
        <w:pStyle w:val="Style3"/>
        <w:widowControl/>
        <w:numPr>
          <w:ilvl w:val="0"/>
          <w:numId w:val="19"/>
        </w:numPr>
        <w:tabs>
          <w:tab w:val="left" w:pos="567"/>
        </w:tabs>
        <w:spacing w:line="240" w:lineRule="auto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hetente egyszer 1 db 120 literes, illetve egyéb </w:t>
      </w:r>
      <w:proofErr w:type="spellStart"/>
      <w:r w:rsidRPr="00275DE9">
        <w:rPr>
          <w:rStyle w:val="FontStyle20"/>
          <w:sz w:val="24"/>
          <w:szCs w:val="24"/>
        </w:rPr>
        <w:t>edényzetben</w:t>
      </w:r>
      <w:proofErr w:type="spellEnd"/>
      <w:r w:rsidRPr="00275DE9">
        <w:rPr>
          <w:rStyle w:val="FontStyle20"/>
          <w:sz w:val="24"/>
          <w:szCs w:val="24"/>
        </w:rPr>
        <w:t>,</w:t>
      </w:r>
    </w:p>
    <w:p w:rsidR="00275DE9" w:rsidRPr="00275DE9" w:rsidRDefault="00275DE9" w:rsidP="00275DE9">
      <w:pPr>
        <w:pStyle w:val="Style3"/>
        <w:widowControl/>
        <w:spacing w:line="240" w:lineRule="auto"/>
        <w:ind w:firstLine="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          b</w:t>
      </w:r>
      <w:proofErr w:type="gramStart"/>
      <w:r w:rsidRPr="00275DE9">
        <w:rPr>
          <w:rStyle w:val="FontStyle20"/>
          <w:sz w:val="24"/>
          <w:szCs w:val="24"/>
        </w:rPr>
        <w:t>)   hetente</w:t>
      </w:r>
      <w:proofErr w:type="gramEnd"/>
      <w:r w:rsidRPr="00275DE9">
        <w:rPr>
          <w:rStyle w:val="FontStyle20"/>
          <w:sz w:val="24"/>
          <w:szCs w:val="24"/>
        </w:rPr>
        <w:t xml:space="preserve"> egyszer közintézményekben, temetőkben 1,1 m</w:t>
      </w:r>
      <w:r w:rsidRPr="00275DE9">
        <w:rPr>
          <w:rStyle w:val="FontStyle20"/>
          <w:sz w:val="24"/>
          <w:szCs w:val="24"/>
          <w:vertAlign w:val="superscript"/>
        </w:rPr>
        <w:t>3</w:t>
      </w:r>
      <w:r w:rsidRPr="00275DE9">
        <w:rPr>
          <w:rStyle w:val="FontStyle20"/>
          <w:sz w:val="24"/>
          <w:szCs w:val="24"/>
        </w:rPr>
        <w:t>-es konténerekben,</w:t>
      </w:r>
    </w:p>
    <w:p w:rsidR="00275DE9" w:rsidRPr="00275DE9" w:rsidRDefault="00275DE9" w:rsidP="00275DE9">
      <w:pPr>
        <w:pStyle w:val="Style3"/>
        <w:widowControl/>
        <w:spacing w:line="240" w:lineRule="auto"/>
        <w:ind w:firstLine="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          c) Dinnyésháton hetente egyszer 1 db. 120 literes </w:t>
      </w:r>
      <w:proofErr w:type="spellStart"/>
      <w:r w:rsidRPr="00275DE9">
        <w:rPr>
          <w:rStyle w:val="FontStyle20"/>
          <w:sz w:val="24"/>
          <w:szCs w:val="24"/>
        </w:rPr>
        <w:t>edényzetben</w:t>
      </w:r>
      <w:proofErr w:type="spellEnd"/>
      <w:r w:rsidRPr="00275DE9">
        <w:rPr>
          <w:rStyle w:val="FontStyle20"/>
          <w:sz w:val="24"/>
          <w:szCs w:val="24"/>
        </w:rPr>
        <w:t xml:space="preserve">, 1 db. nylonzsák </w:t>
      </w:r>
    </w:p>
    <w:p w:rsidR="00275DE9" w:rsidRPr="00275DE9" w:rsidRDefault="00275DE9" w:rsidP="00275DE9">
      <w:pPr>
        <w:pStyle w:val="Style3"/>
        <w:widowControl/>
        <w:tabs>
          <w:tab w:val="left" w:pos="1050"/>
        </w:tabs>
        <w:spacing w:line="240" w:lineRule="auto"/>
        <w:ind w:left="705" w:firstLine="0"/>
        <w:jc w:val="lef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3"/>
        <w:widowControl/>
        <w:spacing w:line="240" w:lineRule="auto"/>
        <w:ind w:firstLine="0"/>
        <w:jc w:val="center"/>
        <w:rPr>
          <w:rStyle w:val="FontStyle20"/>
          <w:b/>
          <w:sz w:val="24"/>
          <w:szCs w:val="24"/>
        </w:rPr>
      </w:pPr>
      <w:r w:rsidRPr="00275DE9">
        <w:rPr>
          <w:rStyle w:val="FontStyle20"/>
          <w:b/>
          <w:sz w:val="24"/>
          <w:szCs w:val="24"/>
        </w:rPr>
        <w:t>12.§</w:t>
      </w:r>
    </w:p>
    <w:p w:rsidR="00275DE9" w:rsidRPr="00275DE9" w:rsidRDefault="00275DE9" w:rsidP="00275DE9">
      <w:pPr>
        <w:pStyle w:val="Style1"/>
        <w:widowControl/>
        <w:spacing w:before="60" w:line="240" w:lineRule="auto"/>
        <w:ind w:right="150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Nem rendszeres közszolgáltatások</w:t>
      </w:r>
    </w:p>
    <w:p w:rsidR="00275DE9" w:rsidRPr="00275DE9" w:rsidRDefault="00275DE9" w:rsidP="00275DE9">
      <w:pPr>
        <w:pStyle w:val="Style1"/>
        <w:widowControl/>
        <w:spacing w:before="60" w:line="240" w:lineRule="auto"/>
        <w:ind w:right="150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20"/>
        </w:numPr>
        <w:tabs>
          <w:tab w:val="left" w:pos="540"/>
        </w:tabs>
        <w:spacing w:line="240" w:lineRule="auto"/>
        <w:ind w:left="539" w:right="164" w:hanging="539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nagy darabos hulladék (lom) gyűjtéséről, elszállításáról és ártalmatlanításáról a közszolgáltató évente egy alkalommal, illetve a karácsonyfa elszállításáról a hulladékgazdálkodási közszolgáltatás keretében - külön díj felszámítása nélkül - gondoskodik. Lebonyolításáról és megszervezéséről, a hulladék elszállításáról és ártalmatlanításáról a közszolgáltató gondoskodik.</w:t>
      </w:r>
    </w:p>
    <w:p w:rsidR="00275DE9" w:rsidRPr="00275DE9" w:rsidRDefault="00275DE9" w:rsidP="00275DE9">
      <w:pPr>
        <w:pStyle w:val="Style9"/>
        <w:widowControl/>
        <w:numPr>
          <w:ilvl w:val="0"/>
          <w:numId w:val="20"/>
        </w:numPr>
        <w:tabs>
          <w:tab w:val="left" w:pos="540"/>
        </w:tabs>
        <w:spacing w:line="240" w:lineRule="auto"/>
        <w:ind w:left="539" w:right="164" w:hanging="539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Dinnyésháton a közszolgáltatás minden év április l-jétől szeptember 30-ig biztosított.</w:t>
      </w:r>
    </w:p>
    <w:p w:rsidR="00275DE9" w:rsidRPr="00275DE9" w:rsidRDefault="00275DE9" w:rsidP="00275DE9">
      <w:pPr>
        <w:pStyle w:val="Style1"/>
        <w:widowControl/>
        <w:spacing w:line="240" w:lineRule="exact"/>
        <w:ind w:right="135"/>
      </w:pPr>
    </w:p>
    <w:p w:rsidR="00275DE9" w:rsidRPr="00275DE9" w:rsidRDefault="00275DE9" w:rsidP="00275DE9">
      <w:pPr>
        <w:pStyle w:val="Style1"/>
        <w:widowControl/>
        <w:spacing w:before="120"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13. §</w:t>
      </w:r>
    </w:p>
    <w:p w:rsidR="00275DE9" w:rsidRPr="00275DE9" w:rsidRDefault="00275DE9" w:rsidP="00275DE9">
      <w:pPr>
        <w:pStyle w:val="Style1"/>
        <w:widowControl/>
        <w:spacing w:before="30" w:line="240" w:lineRule="auto"/>
        <w:ind w:right="165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 közszolgáltatási díj fizetésének rendje, kedvezmények</w:t>
      </w:r>
    </w:p>
    <w:p w:rsidR="00275DE9" w:rsidRPr="00275DE9" w:rsidRDefault="00275DE9" w:rsidP="00275DE9">
      <w:pPr>
        <w:pStyle w:val="Style1"/>
        <w:widowControl/>
        <w:spacing w:before="30" w:line="240" w:lineRule="auto"/>
        <w:ind w:right="165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21"/>
        </w:numPr>
        <w:tabs>
          <w:tab w:val="left" w:pos="525"/>
        </w:tabs>
        <w:spacing w:line="240" w:lineRule="auto"/>
        <w:ind w:left="527" w:right="164" w:hanging="527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ingatlantulajdonos változása esetén a közszolgáltatás díját a Tiszanánai Közös Önkormányzati Hivatalhoz történt bejelentése hónapjának utolsó napjáig a korábbi, azt követően pedig az új tulajdonos köteles megfizetni.</w:t>
      </w:r>
    </w:p>
    <w:p w:rsidR="00275DE9" w:rsidRPr="00275DE9" w:rsidRDefault="00275DE9" w:rsidP="00275DE9">
      <w:pPr>
        <w:pStyle w:val="Style9"/>
        <w:widowControl/>
        <w:numPr>
          <w:ilvl w:val="0"/>
          <w:numId w:val="21"/>
        </w:numPr>
        <w:tabs>
          <w:tab w:val="left" w:pos="525"/>
        </w:tabs>
        <w:spacing w:line="240" w:lineRule="auto"/>
        <w:ind w:left="527" w:right="164" w:hanging="527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egységnyi díjtétel a közszolgáltató által biztosított gyűjtőedényben az elszállításra átvett hulladék - gyűjtőedényhez igazodó térfogata szerint meghatározott - egyszeri ürítés havi díja.</w:t>
      </w:r>
    </w:p>
    <w:p w:rsidR="00275DE9" w:rsidRPr="00275DE9" w:rsidRDefault="00275DE9" w:rsidP="00275DE9">
      <w:pPr>
        <w:pStyle w:val="Style9"/>
        <w:widowControl/>
        <w:numPr>
          <w:ilvl w:val="0"/>
          <w:numId w:val="21"/>
        </w:numPr>
        <w:tabs>
          <w:tab w:val="left" w:pos="525"/>
        </w:tabs>
        <w:spacing w:line="240" w:lineRule="auto"/>
        <w:ind w:left="527" w:right="164" w:hanging="527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közszolgáltatásért fizetendő díjat a nem természetes személyek részére a közszolgáltató számlázza ki.</w:t>
      </w:r>
    </w:p>
    <w:p w:rsidR="00275DE9" w:rsidRPr="00275DE9" w:rsidRDefault="00275DE9" w:rsidP="00275DE9">
      <w:pPr>
        <w:pStyle w:val="Style9"/>
        <w:widowControl/>
        <w:numPr>
          <w:ilvl w:val="0"/>
          <w:numId w:val="21"/>
        </w:numPr>
        <w:tabs>
          <w:tab w:val="left" w:pos="525"/>
        </w:tabs>
        <w:spacing w:line="240" w:lineRule="auto"/>
        <w:ind w:left="527" w:hanging="527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közszolgáltatási díjat a természetes személyek a közszolgáltató által bocsátott számla alapján készpénz-átutalási megbízáson kötelesek megfizetni a tárgyi negyedévet követő hónap 30. napjáig.</w:t>
      </w:r>
    </w:p>
    <w:p w:rsidR="00275DE9" w:rsidRPr="00275DE9" w:rsidRDefault="00275DE9" w:rsidP="00275DE9">
      <w:pPr>
        <w:pStyle w:val="Style9"/>
        <w:widowControl/>
        <w:numPr>
          <w:ilvl w:val="0"/>
          <w:numId w:val="21"/>
        </w:numPr>
        <w:tabs>
          <w:tab w:val="left" w:pos="525"/>
        </w:tabs>
        <w:spacing w:line="240" w:lineRule="auto"/>
        <w:ind w:left="525" w:right="15" w:hanging="52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lastRenderedPageBreak/>
        <w:t>A közszolgáltatás díjának fizetési határidőn túli megfizetése esetén a mindenkori jegybanki alapkamat mértékének megfelelő késedelmi kamat kerül felszámításra.</w:t>
      </w:r>
    </w:p>
    <w:p w:rsidR="00275DE9" w:rsidRPr="00275DE9" w:rsidRDefault="00275DE9" w:rsidP="00275DE9">
      <w:pPr>
        <w:pStyle w:val="Style2"/>
        <w:widowControl/>
        <w:tabs>
          <w:tab w:val="left" w:pos="420"/>
        </w:tabs>
        <w:spacing w:before="60"/>
        <w:jc w:val="center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2"/>
        <w:widowControl/>
        <w:tabs>
          <w:tab w:val="left" w:pos="420"/>
        </w:tabs>
        <w:spacing w:before="60"/>
        <w:jc w:val="center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14.</w:t>
      </w:r>
      <w:r w:rsidRPr="00275DE9">
        <w:rPr>
          <w:rStyle w:val="FontStyle19"/>
          <w:sz w:val="24"/>
          <w:szCs w:val="24"/>
        </w:rPr>
        <w:tab/>
        <w:t>§</w:t>
      </w:r>
    </w:p>
    <w:p w:rsidR="00275DE9" w:rsidRPr="00275DE9" w:rsidRDefault="00275DE9" w:rsidP="00275DE9">
      <w:pPr>
        <w:pStyle w:val="Style1"/>
        <w:widowControl/>
        <w:spacing w:before="30"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 közszolgáltatás szünetelése</w:t>
      </w:r>
    </w:p>
    <w:p w:rsidR="00275DE9" w:rsidRPr="00275DE9" w:rsidRDefault="00275DE9" w:rsidP="00275DE9">
      <w:pPr>
        <w:pStyle w:val="Style1"/>
        <w:widowControl/>
        <w:spacing w:before="30" w:line="240" w:lineRule="auto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22"/>
        </w:numPr>
        <w:tabs>
          <w:tab w:val="left" w:pos="555"/>
        </w:tabs>
        <w:spacing w:line="240" w:lineRule="auto"/>
        <w:ind w:left="556" w:right="15" w:hanging="556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Szüneteltethető a közszolgáltatás igénybevétele azokon az ingatlanokon, amelyeken folyamatosan legalább 90 napig senki sem tartózkodik és emiatt hulladék sem keletkezik.</w:t>
      </w:r>
    </w:p>
    <w:p w:rsidR="00275DE9" w:rsidRPr="00275DE9" w:rsidRDefault="00275DE9" w:rsidP="00275DE9">
      <w:pPr>
        <w:pStyle w:val="Style9"/>
        <w:widowControl/>
        <w:numPr>
          <w:ilvl w:val="0"/>
          <w:numId w:val="22"/>
        </w:numPr>
        <w:tabs>
          <w:tab w:val="left" w:pos="555"/>
        </w:tabs>
        <w:spacing w:line="240" w:lineRule="auto"/>
        <w:ind w:left="556" w:hanging="556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szüneteltetésre vonatkozó igényt az ingatlantulajdonos írásban köteles bejelenteni a Tiszanánai Közös Önkormányzati Hivatal Pénzügyi Irodáján, a szünetelés kívánt kezdő időpontja előtt, azt legalább 30 nappal megelőzően. A szüneteltetés csak teljes hónapra érvényesíthető.</w:t>
      </w:r>
    </w:p>
    <w:p w:rsidR="00275DE9" w:rsidRPr="00275DE9" w:rsidRDefault="00275DE9" w:rsidP="00275DE9">
      <w:pPr>
        <w:pStyle w:val="Style9"/>
        <w:widowControl/>
        <w:numPr>
          <w:ilvl w:val="0"/>
          <w:numId w:val="22"/>
        </w:numPr>
        <w:tabs>
          <w:tab w:val="left" w:pos="555"/>
        </w:tabs>
        <w:spacing w:line="240" w:lineRule="auto"/>
        <w:ind w:left="556" w:hanging="556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Ha a szünetelés feltételeiben változás következett be, az ingatlantulajdonos ezt írásban, haladéktalanul köteles a Tiszanánai Közös Önkormányzati Hivatal Pénzügyi Irodáján bejelenteni. A bejelentés elmulasztása esetén a meg nem fizetett közszolgáltatási díjat a mindenkori jegybanki alapkamat mértékének megfelelő késedelmi kamattal növelten kell megfizetni.</w:t>
      </w:r>
    </w:p>
    <w:p w:rsidR="00275DE9" w:rsidRPr="00275DE9" w:rsidRDefault="00275DE9" w:rsidP="00275DE9">
      <w:pPr>
        <w:pStyle w:val="Style7"/>
        <w:widowControl/>
        <w:tabs>
          <w:tab w:val="left" w:pos="390"/>
        </w:tabs>
        <w:spacing w:before="120"/>
        <w:jc w:val="center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15.</w:t>
      </w:r>
      <w:r w:rsidRPr="00275DE9">
        <w:rPr>
          <w:rStyle w:val="FontStyle19"/>
          <w:sz w:val="24"/>
          <w:szCs w:val="24"/>
        </w:rPr>
        <w:tab/>
        <w:t>§</w:t>
      </w:r>
    </w:p>
    <w:p w:rsidR="00275DE9" w:rsidRPr="00275DE9" w:rsidRDefault="00275DE9" w:rsidP="00275DE9">
      <w:pPr>
        <w:pStyle w:val="Style1"/>
        <w:widowControl/>
        <w:spacing w:before="30"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Adatszolgáltatási és nyilvántartási kötelezettség</w:t>
      </w:r>
    </w:p>
    <w:p w:rsidR="00275DE9" w:rsidRPr="00275DE9" w:rsidRDefault="00275DE9" w:rsidP="00275DE9">
      <w:pPr>
        <w:pStyle w:val="Style1"/>
        <w:widowControl/>
        <w:spacing w:before="30" w:line="240" w:lineRule="auto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23"/>
        </w:numPr>
        <w:tabs>
          <w:tab w:val="left" w:pos="450"/>
        </w:tabs>
        <w:spacing w:line="240" w:lineRule="auto"/>
        <w:ind w:left="450" w:hanging="45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adatkezelés célja a közszolgáltatással összefüggően az ingatlantulajdonos személyének megállapításához, a közszolgáltatási díj behajtásához szükséges és arra alkalmas adatbázis létrehozása és működtetése, valamint a közszolgáltatás kötelező igénybevételének szünetelése esetén annak nyilvántartása.</w:t>
      </w:r>
    </w:p>
    <w:p w:rsidR="00275DE9" w:rsidRPr="00275DE9" w:rsidRDefault="00275DE9" w:rsidP="00275DE9">
      <w:pPr>
        <w:pStyle w:val="Style9"/>
        <w:widowControl/>
        <w:numPr>
          <w:ilvl w:val="0"/>
          <w:numId w:val="23"/>
        </w:numPr>
        <w:tabs>
          <w:tab w:val="left" w:pos="450"/>
        </w:tabs>
        <w:spacing w:line="240" w:lineRule="auto"/>
        <w:ind w:left="450" w:hanging="45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Az ingatlannal rendelkező, vagy azt bármilyen más jogcímen használó gazdálkodó szervezet köteles eleget tenni a hulladékkal kapcsolatos nyilvántartási és adatszolgáltatási kötelezettségének</w:t>
      </w:r>
    </w:p>
    <w:p w:rsidR="00275DE9" w:rsidRPr="00275DE9" w:rsidRDefault="00275DE9" w:rsidP="00275DE9">
      <w:pPr>
        <w:pStyle w:val="Style9"/>
        <w:widowControl/>
        <w:numPr>
          <w:ilvl w:val="0"/>
          <w:numId w:val="23"/>
        </w:numPr>
        <w:tabs>
          <w:tab w:val="left" w:pos="450"/>
        </w:tabs>
        <w:spacing w:line="240" w:lineRule="auto"/>
        <w:ind w:left="450" w:hanging="45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közszolgáltatást igénybevevő ingatlantulajdonosok nyilvántartásáról a közszolgáltató gondoskodik.</w:t>
      </w:r>
    </w:p>
    <w:p w:rsidR="00275DE9" w:rsidRPr="00275DE9" w:rsidRDefault="00275DE9" w:rsidP="00275DE9">
      <w:pPr>
        <w:pStyle w:val="Style9"/>
        <w:widowControl/>
        <w:numPr>
          <w:ilvl w:val="0"/>
          <w:numId w:val="23"/>
        </w:numPr>
        <w:tabs>
          <w:tab w:val="left" w:pos="450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Közszolgáltató megteremti és fenntartja az adatkezelés személyi és tárgyi feltételeit,</w:t>
      </w:r>
    </w:p>
    <w:p w:rsidR="00275DE9" w:rsidRPr="00275DE9" w:rsidRDefault="00275DE9" w:rsidP="00275DE9">
      <w:pPr>
        <w:pStyle w:val="Style4"/>
        <w:widowControl/>
        <w:tabs>
          <w:tab w:val="left" w:pos="426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ab/>
      </w:r>
      <w:proofErr w:type="gramStart"/>
      <w:r w:rsidRPr="00275DE9">
        <w:rPr>
          <w:rStyle w:val="FontStyle20"/>
          <w:sz w:val="24"/>
          <w:szCs w:val="24"/>
        </w:rPr>
        <w:t>gondoskodik</w:t>
      </w:r>
      <w:proofErr w:type="gramEnd"/>
      <w:r w:rsidRPr="00275DE9">
        <w:rPr>
          <w:rStyle w:val="FontStyle20"/>
          <w:sz w:val="24"/>
          <w:szCs w:val="24"/>
        </w:rPr>
        <w:t xml:space="preserve"> az adatok biztonságáról, meghatározza azokat az eljárási szabályokat, </w:t>
      </w:r>
      <w:r w:rsidRPr="00275DE9">
        <w:rPr>
          <w:rStyle w:val="FontStyle20"/>
          <w:sz w:val="24"/>
          <w:szCs w:val="24"/>
        </w:rPr>
        <w:br/>
      </w:r>
      <w:r w:rsidRPr="00275DE9">
        <w:rPr>
          <w:rStyle w:val="FontStyle20"/>
          <w:sz w:val="24"/>
          <w:szCs w:val="24"/>
        </w:rPr>
        <w:tab/>
        <w:t>amelyek az adat- és titokvédelmi szabályok érvényre juttatásához szükségesek.</w:t>
      </w:r>
    </w:p>
    <w:p w:rsidR="00275DE9" w:rsidRPr="00275DE9" w:rsidRDefault="00275DE9" w:rsidP="00275DE9">
      <w:pPr>
        <w:pStyle w:val="Style9"/>
        <w:widowControl/>
        <w:numPr>
          <w:ilvl w:val="0"/>
          <w:numId w:val="24"/>
        </w:numPr>
        <w:tabs>
          <w:tab w:val="left" w:pos="450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 Közszolgáltató nyilvántartásában a természetes személyek esetében a </w:t>
      </w:r>
      <w:proofErr w:type="spellStart"/>
      <w:r w:rsidRPr="00275DE9">
        <w:rPr>
          <w:rStyle w:val="FontStyle20"/>
          <w:sz w:val="24"/>
          <w:szCs w:val="24"/>
        </w:rPr>
        <w:t>Hgt</w:t>
      </w:r>
      <w:proofErr w:type="spellEnd"/>
      <w:r w:rsidRPr="00275DE9">
        <w:rPr>
          <w:rStyle w:val="FontStyle20"/>
          <w:sz w:val="24"/>
          <w:szCs w:val="24"/>
        </w:rPr>
        <w:t xml:space="preserve">. alapján </w:t>
      </w:r>
      <w:proofErr w:type="gramStart"/>
      <w:r w:rsidRPr="00275DE9">
        <w:rPr>
          <w:rStyle w:val="FontStyle20"/>
          <w:sz w:val="24"/>
          <w:szCs w:val="24"/>
        </w:rPr>
        <w:t>a</w:t>
      </w:r>
      <w:proofErr w:type="gramEnd"/>
    </w:p>
    <w:p w:rsidR="00275DE9" w:rsidRPr="00275DE9" w:rsidRDefault="00275DE9" w:rsidP="00275DE9">
      <w:pPr>
        <w:pStyle w:val="Style4"/>
        <w:widowControl/>
        <w:tabs>
          <w:tab w:val="left" w:pos="426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ab/>
      </w:r>
      <w:proofErr w:type="gramStart"/>
      <w:r w:rsidRPr="00275DE9">
        <w:rPr>
          <w:rStyle w:val="FontStyle20"/>
          <w:sz w:val="24"/>
          <w:szCs w:val="24"/>
        </w:rPr>
        <w:t>természetes</w:t>
      </w:r>
      <w:proofErr w:type="gramEnd"/>
      <w:r w:rsidRPr="00275DE9">
        <w:rPr>
          <w:rStyle w:val="FontStyle20"/>
          <w:sz w:val="24"/>
          <w:szCs w:val="24"/>
        </w:rPr>
        <w:t xml:space="preserve"> személyazonosító adatokat, valamint a lakcímet tarthatja nyilván, ezeket az </w:t>
      </w:r>
      <w:r w:rsidRPr="00275DE9">
        <w:rPr>
          <w:rStyle w:val="FontStyle20"/>
          <w:sz w:val="24"/>
          <w:szCs w:val="24"/>
        </w:rPr>
        <w:br/>
      </w:r>
      <w:r w:rsidRPr="00275DE9">
        <w:rPr>
          <w:rStyle w:val="FontStyle20"/>
          <w:sz w:val="24"/>
          <w:szCs w:val="24"/>
        </w:rPr>
        <w:tab/>
        <w:t>adatokat kezeli.</w:t>
      </w:r>
    </w:p>
    <w:p w:rsidR="00275DE9" w:rsidRPr="00275DE9" w:rsidRDefault="00275DE9" w:rsidP="00275DE9">
      <w:pPr>
        <w:pStyle w:val="Style9"/>
        <w:widowControl/>
        <w:numPr>
          <w:ilvl w:val="0"/>
          <w:numId w:val="24"/>
        </w:numPr>
        <w:tabs>
          <w:tab w:val="left" w:pos="630"/>
        </w:tabs>
        <w:spacing w:line="240" w:lineRule="auto"/>
        <w:ind w:left="525" w:hanging="52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Közszolgáltató az ingatlantulajdonos személyes adatait a szerződéses viszony</w:t>
      </w:r>
      <w:r w:rsidRPr="00275DE9">
        <w:rPr>
          <w:rStyle w:val="FontStyle20"/>
          <w:sz w:val="24"/>
          <w:szCs w:val="24"/>
        </w:rPr>
        <w:br/>
        <w:t>létrejöttétől annak megszűnéséig, díjhátralék esetén a tartozás fennállásáig kezelheti. A</w:t>
      </w:r>
      <w:r w:rsidRPr="00275DE9">
        <w:rPr>
          <w:rStyle w:val="FontStyle20"/>
          <w:sz w:val="24"/>
          <w:szCs w:val="24"/>
        </w:rPr>
        <w:br/>
        <w:t>jogviszony, vagy díjhátralék megszűnését követően a Közszolgáltató a kezelt adatokat</w:t>
      </w:r>
      <w:r w:rsidRPr="00275DE9">
        <w:rPr>
          <w:rStyle w:val="FontStyle20"/>
          <w:sz w:val="24"/>
          <w:szCs w:val="24"/>
        </w:rPr>
        <w:br/>
        <w:t>megsemmisíti.</w:t>
      </w:r>
    </w:p>
    <w:p w:rsidR="00275DE9" w:rsidRPr="00275DE9" w:rsidRDefault="00275DE9" w:rsidP="00275DE9">
      <w:pPr>
        <w:pStyle w:val="Style7"/>
        <w:widowControl/>
        <w:tabs>
          <w:tab w:val="left" w:pos="390"/>
        </w:tabs>
        <w:spacing w:before="120"/>
        <w:jc w:val="center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16.</w:t>
      </w:r>
      <w:r w:rsidRPr="00275DE9">
        <w:rPr>
          <w:rStyle w:val="FontStyle19"/>
          <w:sz w:val="24"/>
          <w:szCs w:val="24"/>
        </w:rPr>
        <w:tab/>
        <w:t>§</w:t>
      </w: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A rendelet betartásának ellenőrzése</w:t>
      </w:r>
    </w:p>
    <w:p w:rsidR="00275DE9" w:rsidRPr="00275DE9" w:rsidRDefault="00275DE9" w:rsidP="00275DE9">
      <w:pPr>
        <w:pStyle w:val="Style14"/>
        <w:widowControl/>
        <w:spacing w:line="240" w:lineRule="auto"/>
        <w:ind w:left="525" w:hanging="525"/>
        <w:jc w:val="both"/>
      </w:pPr>
    </w:p>
    <w:p w:rsidR="00275DE9" w:rsidRPr="00275DE9" w:rsidRDefault="00275DE9" w:rsidP="00275DE9">
      <w:pPr>
        <w:pStyle w:val="Style14"/>
        <w:widowControl/>
        <w:spacing w:line="240" w:lineRule="auto"/>
        <w:ind w:left="525" w:hanging="525"/>
        <w:jc w:val="both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(1) A rendeletben foglaltak betartását és a közszolgáltató vállalásainak megvalósulását a jegyző ellenőrzi.</w:t>
      </w:r>
    </w:p>
    <w:p w:rsidR="00275DE9" w:rsidRPr="00275DE9" w:rsidRDefault="00275DE9" w:rsidP="00275DE9">
      <w:pPr>
        <w:pStyle w:val="Style9"/>
        <w:widowControl/>
        <w:numPr>
          <w:ilvl w:val="0"/>
          <w:numId w:val="25"/>
        </w:numPr>
        <w:tabs>
          <w:tab w:val="left" w:pos="426"/>
        </w:tabs>
        <w:spacing w:line="240" w:lineRule="auto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 xml:space="preserve">A közszolgáltató köteles a jegyző felé jelezni, ha tevékenysége során e rendelet </w:t>
      </w:r>
      <w:r w:rsidRPr="00275DE9">
        <w:rPr>
          <w:rStyle w:val="FontStyle20"/>
          <w:sz w:val="24"/>
          <w:szCs w:val="24"/>
        </w:rPr>
        <w:br/>
      </w:r>
      <w:r w:rsidRPr="00275DE9">
        <w:rPr>
          <w:rStyle w:val="FontStyle20"/>
          <w:sz w:val="24"/>
          <w:szCs w:val="24"/>
        </w:rPr>
        <w:tab/>
        <w:t>szabályainak megsértését tapasztalja.</w:t>
      </w:r>
    </w:p>
    <w:p w:rsidR="00275DE9" w:rsidRPr="00275DE9" w:rsidRDefault="00275DE9" w:rsidP="00275DE9">
      <w:pPr>
        <w:pStyle w:val="Style9"/>
        <w:widowControl/>
        <w:numPr>
          <w:ilvl w:val="0"/>
          <w:numId w:val="25"/>
        </w:numPr>
        <w:tabs>
          <w:tab w:val="left" w:pos="555"/>
        </w:tabs>
        <w:spacing w:line="240" w:lineRule="auto"/>
        <w:jc w:val="left"/>
      </w:pPr>
      <w:r w:rsidRPr="00275DE9">
        <w:rPr>
          <w:rStyle w:val="FontStyle20"/>
          <w:sz w:val="24"/>
          <w:szCs w:val="24"/>
        </w:rPr>
        <w:t xml:space="preserve">Különösen, ha az ingatlantulajdonos, </w:t>
      </w:r>
    </w:p>
    <w:p w:rsidR="00275DE9" w:rsidRPr="00275DE9" w:rsidRDefault="00275DE9" w:rsidP="00275DE9">
      <w:pPr>
        <w:pStyle w:val="Style3"/>
        <w:widowControl/>
        <w:numPr>
          <w:ilvl w:val="0"/>
          <w:numId w:val="26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lastRenderedPageBreak/>
        <w:t>a közszolgáltatás igénybevételére kötelezetté válik, és ezt a tényt a keletkezését követő 15 napon belül írásban nem jelenti be,</w:t>
      </w:r>
    </w:p>
    <w:p w:rsidR="00275DE9" w:rsidRPr="00275DE9" w:rsidRDefault="00275DE9" w:rsidP="00275DE9">
      <w:pPr>
        <w:pStyle w:val="Style3"/>
        <w:widowControl/>
        <w:numPr>
          <w:ilvl w:val="0"/>
          <w:numId w:val="26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hulladék elszállítása céljából a gyűjtőedény úgy helyezi ki, hogy az akadályozza a jármű- és gyalogosforgalmat, vagy annak elhelyezése baleset- vagy károkozás veszélyt idéz elő,</w:t>
      </w:r>
    </w:p>
    <w:p w:rsidR="00275DE9" w:rsidRPr="00275DE9" w:rsidRDefault="00275DE9" w:rsidP="00275DE9">
      <w:pPr>
        <w:pStyle w:val="Style3"/>
        <w:widowControl/>
        <w:numPr>
          <w:ilvl w:val="0"/>
          <w:numId w:val="26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közszolgáltató felhívására sem tesz is gyűjtőedényt üríthetővé, és használhatóvá,</w:t>
      </w:r>
    </w:p>
    <w:p w:rsidR="00275DE9" w:rsidRPr="00275DE9" w:rsidRDefault="00275DE9" w:rsidP="00275DE9">
      <w:pPr>
        <w:pStyle w:val="Style3"/>
        <w:widowControl/>
        <w:numPr>
          <w:ilvl w:val="0"/>
          <w:numId w:val="26"/>
        </w:numPr>
        <w:tabs>
          <w:tab w:val="left" w:pos="855"/>
        </w:tabs>
        <w:spacing w:line="240" w:lineRule="auto"/>
        <w:ind w:left="855" w:hanging="330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a gyűjtőedény tisztántartásáról, fertőtlenítéséről, rendeltetésszerű használatáról és környezetének tisztántartásáról nem gondoskodik, vagy</w:t>
      </w:r>
    </w:p>
    <w:p w:rsidR="00275DE9" w:rsidRPr="00275DE9" w:rsidRDefault="00275DE9" w:rsidP="00275DE9">
      <w:pPr>
        <w:pStyle w:val="Style4"/>
        <w:widowControl/>
        <w:spacing w:line="240" w:lineRule="auto"/>
        <w:ind w:left="525"/>
        <w:jc w:val="left"/>
        <w:rPr>
          <w:rStyle w:val="FontStyle20"/>
          <w:sz w:val="24"/>
          <w:szCs w:val="24"/>
        </w:rPr>
      </w:pPr>
      <w:proofErr w:type="gramStart"/>
      <w:r w:rsidRPr="00275DE9">
        <w:rPr>
          <w:rStyle w:val="FontStyle20"/>
          <w:sz w:val="24"/>
          <w:szCs w:val="24"/>
        </w:rPr>
        <w:t>e</w:t>
      </w:r>
      <w:proofErr w:type="gramEnd"/>
      <w:r w:rsidRPr="00275DE9">
        <w:rPr>
          <w:rStyle w:val="FontStyle20"/>
          <w:sz w:val="24"/>
          <w:szCs w:val="24"/>
        </w:rPr>
        <w:t>) a szünetelés feltételeiben bekövetkezett változást írásban nem jelenti be.</w:t>
      </w:r>
    </w:p>
    <w:p w:rsidR="00275DE9" w:rsidRPr="00275DE9" w:rsidRDefault="00275DE9" w:rsidP="00275DE9">
      <w:pPr>
        <w:pStyle w:val="Style1"/>
        <w:widowControl/>
        <w:spacing w:line="240" w:lineRule="auto"/>
        <w:ind w:left="5220"/>
        <w:jc w:val="both"/>
        <w:rPr>
          <w:rStyle w:val="FontStyle19"/>
          <w:sz w:val="24"/>
          <w:szCs w:val="24"/>
        </w:rPr>
      </w:pPr>
    </w:p>
    <w:p w:rsidR="00275DE9" w:rsidRPr="00275DE9" w:rsidRDefault="00275DE9" w:rsidP="00275DE9">
      <w:pPr>
        <w:pStyle w:val="Style1"/>
        <w:widowControl/>
        <w:spacing w:line="240" w:lineRule="auto"/>
        <w:rPr>
          <w:rStyle w:val="FontStyle19"/>
          <w:sz w:val="24"/>
          <w:szCs w:val="24"/>
        </w:rPr>
      </w:pPr>
      <w:r w:rsidRPr="00275DE9">
        <w:rPr>
          <w:rStyle w:val="FontStyle19"/>
          <w:sz w:val="24"/>
          <w:szCs w:val="24"/>
        </w:rPr>
        <w:t>17. §</w:t>
      </w:r>
    </w:p>
    <w:p w:rsidR="00275DE9" w:rsidRPr="00275DE9" w:rsidRDefault="00275DE9" w:rsidP="00275DE9">
      <w:pPr>
        <w:pStyle w:val="Style4"/>
        <w:widowControl/>
        <w:spacing w:line="240" w:lineRule="auto"/>
        <w:jc w:val="center"/>
        <w:rPr>
          <w:rStyle w:val="FontStyle20"/>
          <w:sz w:val="24"/>
          <w:szCs w:val="24"/>
        </w:rPr>
      </w:pPr>
      <w:r w:rsidRPr="00275DE9">
        <w:rPr>
          <w:rStyle w:val="FontStyle20"/>
          <w:b/>
          <w:sz w:val="24"/>
          <w:szCs w:val="24"/>
        </w:rPr>
        <w:t>Záró rendelkezések</w:t>
      </w:r>
    </w:p>
    <w:p w:rsidR="00275DE9" w:rsidRPr="00275DE9" w:rsidRDefault="00275DE9" w:rsidP="00275DE9">
      <w:pPr>
        <w:pStyle w:val="Style4"/>
        <w:widowControl/>
        <w:spacing w:line="240" w:lineRule="auto"/>
        <w:ind w:left="4275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numPr>
          <w:ilvl w:val="0"/>
          <w:numId w:val="27"/>
        </w:numPr>
        <w:tabs>
          <w:tab w:val="left" w:pos="525"/>
        </w:tabs>
        <w:spacing w:line="240" w:lineRule="auto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E rendelet a kihirdetést követő napon lép hatályba.</w:t>
      </w:r>
    </w:p>
    <w:p w:rsidR="00275DE9" w:rsidRPr="00275DE9" w:rsidRDefault="00275DE9" w:rsidP="00275DE9">
      <w:pPr>
        <w:pStyle w:val="Style9"/>
        <w:widowControl/>
        <w:numPr>
          <w:ilvl w:val="0"/>
          <w:numId w:val="27"/>
        </w:numPr>
        <w:tabs>
          <w:tab w:val="left" w:pos="525"/>
        </w:tabs>
        <w:spacing w:line="240" w:lineRule="auto"/>
        <w:ind w:left="525" w:hanging="525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Hatályát veszti a települési szilárd hulladékkal kapcsolatos hulladékkezelési helyi közszolgáltatásról szóló, többször módosított 15/2004. (IV.28.)  Önkormányzati Rendelet módosításáról és egységes szerkezetbe foglalásáról szóló 3/2013. (II. 01.) Önkormányzati r</w:t>
      </w:r>
      <w:bookmarkStart w:id="0" w:name="_GoBack"/>
      <w:bookmarkEnd w:id="0"/>
      <w:r w:rsidRPr="00275DE9">
        <w:rPr>
          <w:rStyle w:val="FontStyle20"/>
          <w:sz w:val="24"/>
          <w:szCs w:val="24"/>
        </w:rPr>
        <w:t>endelet.</w:t>
      </w: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  <w:r w:rsidRPr="00275DE9">
        <w:rPr>
          <w:rStyle w:val="FontStyle20"/>
          <w:sz w:val="24"/>
          <w:szCs w:val="24"/>
        </w:rPr>
        <w:t>Tiszanána, 2014. február 14.</w:t>
      </w:r>
    </w:p>
    <w:p w:rsid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Dr. Tóth József</w:t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  <w:t>Dr. Joó István</w:t>
      </w: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</w:t>
      </w:r>
      <w:proofErr w:type="gramStart"/>
      <w:r w:rsidRPr="00275DE9">
        <w:rPr>
          <w:rStyle w:val="FontStyle20"/>
          <w:sz w:val="24"/>
          <w:szCs w:val="24"/>
        </w:rPr>
        <w:t>polgármester</w:t>
      </w:r>
      <w:proofErr w:type="gramEnd"/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</w:r>
      <w:r w:rsidRPr="00275DE9">
        <w:rPr>
          <w:rStyle w:val="FontStyle20"/>
          <w:sz w:val="24"/>
          <w:szCs w:val="24"/>
        </w:rPr>
        <w:tab/>
        <w:t xml:space="preserve">                    jegyző</w:t>
      </w:r>
    </w:p>
    <w:p w:rsidR="00275DE9" w:rsidRPr="00275DE9" w:rsidRDefault="00275DE9" w:rsidP="00275DE9">
      <w:pPr>
        <w:pStyle w:val="Style9"/>
        <w:widowControl/>
        <w:tabs>
          <w:tab w:val="left" w:pos="555"/>
        </w:tabs>
        <w:spacing w:line="240" w:lineRule="auto"/>
        <w:ind w:firstLine="0"/>
        <w:jc w:val="left"/>
        <w:rPr>
          <w:rStyle w:val="FontStyle20"/>
          <w:sz w:val="24"/>
          <w:szCs w:val="24"/>
        </w:rPr>
      </w:pPr>
    </w:p>
    <w:p w:rsidR="00BD5F6A" w:rsidRPr="00275DE9" w:rsidRDefault="00BD5F6A"/>
    <w:sectPr w:rsidR="00BD5F6A" w:rsidRPr="00275DE9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D"/>
    <w:multiLevelType w:val="singleLevel"/>
    <w:tmpl w:val="8CFE68F0"/>
    <w:lvl w:ilvl="0">
      <w:start w:val="2"/>
      <w:numFmt w:val="decimal"/>
      <w:lvlText w:val="(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277332D"/>
    <w:multiLevelType w:val="singleLevel"/>
    <w:tmpl w:val="F4AADBAE"/>
    <w:lvl w:ilvl="0">
      <w:start w:val="1"/>
      <w:numFmt w:val="decimal"/>
      <w:lvlText w:val="(%1)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65750D"/>
    <w:multiLevelType w:val="singleLevel"/>
    <w:tmpl w:val="AC42DE96"/>
    <w:lvl w:ilvl="0">
      <w:start w:val="1"/>
      <w:numFmt w:val="lowerLetter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6D13E67"/>
    <w:multiLevelType w:val="singleLevel"/>
    <w:tmpl w:val="097E8292"/>
    <w:lvl w:ilvl="0">
      <w:start w:val="1"/>
      <w:numFmt w:val="decimal"/>
      <w:lvlText w:val="(%1)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CC50F9E"/>
    <w:multiLevelType w:val="singleLevel"/>
    <w:tmpl w:val="F4AADBAE"/>
    <w:lvl w:ilvl="0">
      <w:start w:val="1"/>
      <w:numFmt w:val="decimal"/>
      <w:lvlText w:val="(%1)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D6F1A01"/>
    <w:multiLevelType w:val="singleLevel"/>
    <w:tmpl w:val="76C27A0C"/>
    <w:lvl w:ilvl="0">
      <w:start w:val="1"/>
      <w:numFmt w:val="decimal"/>
      <w:lvlText w:val="(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FB00165"/>
    <w:multiLevelType w:val="hybridMultilevel"/>
    <w:tmpl w:val="3A66DED8"/>
    <w:lvl w:ilvl="0" w:tplc="C068CA8E">
      <w:start w:val="1"/>
      <w:numFmt w:val="lowerLetter"/>
      <w:lvlText w:val="%1)"/>
      <w:lvlJc w:val="left"/>
      <w:pPr>
        <w:ind w:left="93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D2555"/>
    <w:multiLevelType w:val="singleLevel"/>
    <w:tmpl w:val="A9DCCBC0"/>
    <w:lvl w:ilvl="0">
      <w:start w:val="1"/>
      <w:numFmt w:val="decimal"/>
      <w:lvlText w:val="(%1)"/>
      <w:legacy w:legacy="1" w:legacySpace="0" w:legacyIndent="4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117623B"/>
    <w:multiLevelType w:val="singleLevel"/>
    <w:tmpl w:val="07440B26"/>
    <w:lvl w:ilvl="0">
      <w:start w:val="1"/>
      <w:numFmt w:val="lowerLetter"/>
      <w:lvlText w:val="%1)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C72473"/>
    <w:multiLevelType w:val="singleLevel"/>
    <w:tmpl w:val="F4AADBAE"/>
    <w:lvl w:ilvl="0">
      <w:start w:val="1"/>
      <w:numFmt w:val="decimal"/>
      <w:lvlText w:val="(%1)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08627C"/>
    <w:multiLevelType w:val="singleLevel"/>
    <w:tmpl w:val="1130A57A"/>
    <w:lvl w:ilvl="0">
      <w:start w:val="1"/>
      <w:numFmt w:val="decimal"/>
      <w:lvlText w:val="(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FCF6ED5"/>
    <w:multiLevelType w:val="singleLevel"/>
    <w:tmpl w:val="6B1684EE"/>
    <w:lvl w:ilvl="0">
      <w:start w:val="2"/>
      <w:numFmt w:val="decimal"/>
      <w:lvlText w:val="(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A3C72B5"/>
    <w:multiLevelType w:val="singleLevel"/>
    <w:tmpl w:val="C192B8B2"/>
    <w:lvl w:ilvl="0">
      <w:start w:val="2"/>
      <w:numFmt w:val="decimal"/>
      <w:lvlText w:val="(%1)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DD750C5"/>
    <w:multiLevelType w:val="singleLevel"/>
    <w:tmpl w:val="978A26F4"/>
    <w:lvl w:ilvl="0">
      <w:start w:val="1"/>
      <w:numFmt w:val="decimal"/>
      <w:lvlText w:val="(%1)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FF54E3D"/>
    <w:multiLevelType w:val="singleLevel"/>
    <w:tmpl w:val="81CC0772"/>
    <w:lvl w:ilvl="0">
      <w:start w:val="1"/>
      <w:numFmt w:val="decimal"/>
      <w:lvlText w:val="(%1)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2404FF4"/>
    <w:multiLevelType w:val="singleLevel"/>
    <w:tmpl w:val="097E8292"/>
    <w:lvl w:ilvl="0">
      <w:start w:val="1"/>
      <w:numFmt w:val="decimal"/>
      <w:lvlText w:val="(%1)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3EA2A4D"/>
    <w:multiLevelType w:val="singleLevel"/>
    <w:tmpl w:val="07440B26"/>
    <w:lvl w:ilvl="0">
      <w:start w:val="1"/>
      <w:numFmt w:val="lowerLetter"/>
      <w:lvlText w:val="%1)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D6E43AC"/>
    <w:multiLevelType w:val="singleLevel"/>
    <w:tmpl w:val="81CC0772"/>
    <w:lvl w:ilvl="0">
      <w:start w:val="1"/>
      <w:numFmt w:val="decimal"/>
      <w:lvlText w:val="(%1)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46328BC"/>
    <w:multiLevelType w:val="singleLevel"/>
    <w:tmpl w:val="E842B118"/>
    <w:lvl w:ilvl="0">
      <w:start w:val="5"/>
      <w:numFmt w:val="decimal"/>
      <w:lvlText w:val="(%1)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52231A9"/>
    <w:multiLevelType w:val="singleLevel"/>
    <w:tmpl w:val="C192B8B2"/>
    <w:lvl w:ilvl="0">
      <w:start w:val="2"/>
      <w:numFmt w:val="decimal"/>
      <w:lvlText w:val="(%1)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5804760"/>
    <w:multiLevelType w:val="singleLevel"/>
    <w:tmpl w:val="F4AADBAE"/>
    <w:lvl w:ilvl="0">
      <w:start w:val="1"/>
      <w:numFmt w:val="decimal"/>
      <w:lvlText w:val="(%1)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6C04449"/>
    <w:multiLevelType w:val="singleLevel"/>
    <w:tmpl w:val="F4AADBAE"/>
    <w:lvl w:ilvl="0">
      <w:start w:val="1"/>
      <w:numFmt w:val="decimal"/>
      <w:lvlText w:val="(%1)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1DA40EF"/>
    <w:multiLevelType w:val="singleLevel"/>
    <w:tmpl w:val="AC42DE96"/>
    <w:lvl w:ilvl="0">
      <w:start w:val="1"/>
      <w:numFmt w:val="lowerLetter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26A5A79"/>
    <w:multiLevelType w:val="singleLevel"/>
    <w:tmpl w:val="F4AADBAE"/>
    <w:lvl w:ilvl="0">
      <w:start w:val="1"/>
      <w:numFmt w:val="decimal"/>
      <w:lvlText w:val="(%1)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DB46FA3"/>
    <w:multiLevelType w:val="singleLevel"/>
    <w:tmpl w:val="07440B26"/>
    <w:lvl w:ilvl="0">
      <w:start w:val="1"/>
      <w:numFmt w:val="lowerLetter"/>
      <w:lvlText w:val="%1)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FE91694"/>
    <w:multiLevelType w:val="singleLevel"/>
    <w:tmpl w:val="097E8292"/>
    <w:lvl w:ilvl="0">
      <w:start w:val="1"/>
      <w:numFmt w:val="decimal"/>
      <w:lvlText w:val="(%1)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9087A4B"/>
    <w:multiLevelType w:val="singleLevel"/>
    <w:tmpl w:val="AC42DE96"/>
    <w:lvl w:ilvl="0">
      <w:start w:val="1"/>
      <w:numFmt w:val="lowerLetter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19"/>
    <w:lvlOverride w:ilvl="0">
      <w:startOverride w:val="2"/>
    </w:lvlOverride>
  </w:num>
  <w:num w:numId="16">
    <w:abstractNumId w:val="1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8"/>
    <w:lvlOverride w:ilvl="0">
      <w:startOverride w:val="5"/>
    </w:lvlOverride>
  </w:num>
  <w:num w:numId="25">
    <w:abstractNumId w:val="12"/>
    <w:lvlOverride w:ilvl="0">
      <w:startOverride w:val="2"/>
    </w:lvlOverride>
  </w:num>
  <w:num w:numId="26">
    <w:abstractNumId w:val="16"/>
    <w:lvlOverride w:ilvl="0">
      <w:startOverride w:val="1"/>
    </w:lvlOverride>
  </w:num>
  <w:num w:numId="27">
    <w:abstractNumId w:val="1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DE9"/>
    <w:rsid w:val="00275DE9"/>
    <w:rsid w:val="0041345C"/>
    <w:rsid w:val="00431CE6"/>
    <w:rsid w:val="00BD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DE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275DE9"/>
    <w:pPr>
      <w:widowControl w:val="0"/>
      <w:autoSpaceDE w:val="0"/>
      <w:autoSpaceDN w:val="0"/>
      <w:adjustRightInd w:val="0"/>
      <w:spacing w:line="330" w:lineRule="exact"/>
      <w:jc w:val="center"/>
    </w:pPr>
    <w:rPr>
      <w:rFonts w:eastAsiaTheme="minorEastAsia"/>
    </w:rPr>
  </w:style>
  <w:style w:type="paragraph" w:customStyle="1" w:styleId="Style3">
    <w:name w:val="Style3"/>
    <w:basedOn w:val="Norml"/>
    <w:uiPriority w:val="99"/>
    <w:rsid w:val="00275DE9"/>
    <w:pPr>
      <w:widowControl w:val="0"/>
      <w:autoSpaceDE w:val="0"/>
      <w:autoSpaceDN w:val="0"/>
      <w:adjustRightInd w:val="0"/>
      <w:spacing w:line="335" w:lineRule="exact"/>
      <w:ind w:hanging="345"/>
      <w:jc w:val="both"/>
    </w:pPr>
    <w:rPr>
      <w:rFonts w:eastAsiaTheme="minorEastAsia"/>
    </w:rPr>
  </w:style>
  <w:style w:type="paragraph" w:customStyle="1" w:styleId="Style4">
    <w:name w:val="Style4"/>
    <w:basedOn w:val="Norml"/>
    <w:uiPriority w:val="99"/>
    <w:rsid w:val="00275DE9"/>
    <w:pPr>
      <w:widowControl w:val="0"/>
      <w:autoSpaceDE w:val="0"/>
      <w:autoSpaceDN w:val="0"/>
      <w:adjustRightInd w:val="0"/>
      <w:spacing w:line="335" w:lineRule="exact"/>
      <w:jc w:val="both"/>
    </w:pPr>
    <w:rPr>
      <w:rFonts w:eastAsiaTheme="minorEastAsia"/>
    </w:rPr>
  </w:style>
  <w:style w:type="paragraph" w:customStyle="1" w:styleId="Style6">
    <w:name w:val="Style6"/>
    <w:basedOn w:val="Norml"/>
    <w:uiPriority w:val="99"/>
    <w:rsid w:val="00275D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Norml"/>
    <w:uiPriority w:val="99"/>
    <w:rsid w:val="00275DE9"/>
    <w:pPr>
      <w:widowControl w:val="0"/>
      <w:autoSpaceDE w:val="0"/>
      <w:autoSpaceDN w:val="0"/>
      <w:adjustRightInd w:val="0"/>
      <w:spacing w:line="335" w:lineRule="exact"/>
      <w:ind w:hanging="480"/>
      <w:jc w:val="both"/>
    </w:pPr>
    <w:rPr>
      <w:rFonts w:eastAsiaTheme="minorEastAsia"/>
    </w:rPr>
  </w:style>
  <w:style w:type="paragraph" w:customStyle="1" w:styleId="Style11">
    <w:name w:val="Style11"/>
    <w:basedOn w:val="Norml"/>
    <w:uiPriority w:val="99"/>
    <w:rsid w:val="00275DE9"/>
    <w:pPr>
      <w:widowControl w:val="0"/>
      <w:autoSpaceDE w:val="0"/>
      <w:autoSpaceDN w:val="0"/>
      <w:adjustRightInd w:val="0"/>
      <w:spacing w:line="345" w:lineRule="exact"/>
      <w:ind w:hanging="345"/>
    </w:pPr>
    <w:rPr>
      <w:rFonts w:eastAsiaTheme="minorEastAsia"/>
    </w:rPr>
  </w:style>
  <w:style w:type="paragraph" w:customStyle="1" w:styleId="Style5">
    <w:name w:val="Style5"/>
    <w:basedOn w:val="Norml"/>
    <w:uiPriority w:val="99"/>
    <w:rsid w:val="00275DE9"/>
    <w:pPr>
      <w:widowControl w:val="0"/>
      <w:autoSpaceDE w:val="0"/>
      <w:autoSpaceDN w:val="0"/>
      <w:adjustRightInd w:val="0"/>
      <w:spacing w:line="345" w:lineRule="exact"/>
    </w:pPr>
    <w:rPr>
      <w:rFonts w:eastAsiaTheme="minorEastAsia"/>
    </w:rPr>
  </w:style>
  <w:style w:type="paragraph" w:customStyle="1" w:styleId="Style14">
    <w:name w:val="Style14"/>
    <w:basedOn w:val="Norml"/>
    <w:uiPriority w:val="99"/>
    <w:rsid w:val="00275DE9"/>
    <w:pPr>
      <w:widowControl w:val="0"/>
      <w:autoSpaceDE w:val="0"/>
      <w:autoSpaceDN w:val="0"/>
      <w:adjustRightInd w:val="0"/>
      <w:spacing w:line="330" w:lineRule="exact"/>
      <w:ind w:hanging="555"/>
    </w:pPr>
    <w:rPr>
      <w:rFonts w:eastAsiaTheme="minorEastAsia"/>
    </w:rPr>
  </w:style>
  <w:style w:type="paragraph" w:customStyle="1" w:styleId="Style16">
    <w:name w:val="Style16"/>
    <w:basedOn w:val="Norml"/>
    <w:uiPriority w:val="99"/>
    <w:rsid w:val="00275D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Norml"/>
    <w:uiPriority w:val="99"/>
    <w:rsid w:val="00275D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l"/>
    <w:uiPriority w:val="99"/>
    <w:rsid w:val="00275DE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Norml"/>
    <w:uiPriority w:val="99"/>
    <w:rsid w:val="00275DE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9">
    <w:name w:val="Font Style19"/>
    <w:basedOn w:val="Bekezdsalapbettpusa"/>
    <w:uiPriority w:val="99"/>
    <w:rsid w:val="00275DE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Bekezdsalapbettpusa"/>
    <w:uiPriority w:val="99"/>
    <w:rsid w:val="00275DE9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Bekezdsalapbettpusa"/>
    <w:uiPriority w:val="99"/>
    <w:rsid w:val="00275DE9"/>
    <w:rPr>
      <w:rFonts w:ascii="Times New Roman" w:hAnsi="Times New Roman" w:cs="Times New Roman" w:hint="default"/>
      <w:b/>
      <w:bCs/>
      <w:spacing w:val="10"/>
      <w:sz w:val="32"/>
      <w:szCs w:val="32"/>
    </w:rPr>
  </w:style>
  <w:style w:type="character" w:customStyle="1" w:styleId="FontStyle24">
    <w:name w:val="Font Style24"/>
    <w:basedOn w:val="Bekezdsalapbettpusa"/>
    <w:uiPriority w:val="99"/>
    <w:rsid w:val="00275DE9"/>
    <w:rPr>
      <w:rFonts w:ascii="Times New Roman" w:hAnsi="Times New Roman" w:cs="Times New Roman" w:hint="default"/>
      <w:b/>
      <w:bCs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2167</Words>
  <Characters>14955</Characters>
  <Application>Microsoft Office Word</Application>
  <DocSecurity>0</DocSecurity>
  <Lines>124</Lines>
  <Paragraphs>34</Paragraphs>
  <ScaleCrop>false</ScaleCrop>
  <Company/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1</cp:revision>
  <cp:lastPrinted>2014-03-06T07:16:00Z</cp:lastPrinted>
  <dcterms:created xsi:type="dcterms:W3CDTF">2014-03-06T07:15:00Z</dcterms:created>
  <dcterms:modified xsi:type="dcterms:W3CDTF">2014-03-06T07:17:00Z</dcterms:modified>
</cp:coreProperties>
</file>