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6A" w:rsidRPr="00156CF4" w:rsidRDefault="00156CF4" w:rsidP="00156C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6CF4">
        <w:rPr>
          <w:rFonts w:ascii="Times New Roman" w:hAnsi="Times New Roman" w:cs="Times New Roman"/>
          <w:b/>
          <w:sz w:val="32"/>
          <w:szCs w:val="32"/>
        </w:rPr>
        <w:t>Tájékoztató</w:t>
      </w:r>
    </w:p>
    <w:p w:rsidR="00156CF4" w:rsidRDefault="00156CF4" w:rsidP="00156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Tiszanánai Közös Önkormányzati Hivatal Jegyzője tájékoztatom a lakosságot, hogy a szociális ellátásokról szóló 23/2011.(IX.08.) önkormányzati rendelet 18. §</w:t>
      </w: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az alábbiak szerint rendelkezik: </w:t>
      </w: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  <w:r w:rsidRPr="00156CF4">
        <w:rPr>
          <w:rFonts w:ascii="Times New Roman" w:hAnsi="Times New Roman" w:cs="Times New Roman"/>
          <w:b/>
          <w:sz w:val="28"/>
          <w:szCs w:val="28"/>
        </w:rPr>
        <w:t>A rendszeres szociális segély, a lakásfenntartási támogatás és a foglalkoztatást helyettesítő támogatás jogosultsági feltétele, hogy a kérelem benyújtója, illetve az ellátás jogosultja köteles gondoskodni az életvitelszerűen lakott lakás vagy ház, az udvar és a kert rendszeres takarításáról, gyomtalanításáról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</w:p>
    <w:p w:rsidR="00156CF4" w:rsidRDefault="00156CF4" w:rsidP="00156CF4">
      <w:pPr>
        <w:rPr>
          <w:rFonts w:ascii="Times New Roman" w:hAnsi="Times New Roman" w:cs="Times New Roman"/>
          <w:b/>
          <w:sz w:val="28"/>
          <w:szCs w:val="28"/>
        </w:rPr>
      </w:pPr>
      <w:r w:rsidRPr="00156CF4">
        <w:rPr>
          <w:rFonts w:ascii="Times New Roman" w:hAnsi="Times New Roman" w:cs="Times New Roman"/>
          <w:b/>
          <w:sz w:val="28"/>
          <w:szCs w:val="28"/>
        </w:rPr>
        <w:t>Ugyancsak köteles az ingatlan előtt</w:t>
      </w:r>
      <w:r>
        <w:rPr>
          <w:rFonts w:ascii="Times New Roman" w:hAnsi="Times New Roman" w:cs="Times New Roman"/>
          <w:b/>
          <w:sz w:val="28"/>
          <w:szCs w:val="28"/>
        </w:rPr>
        <w:t xml:space="preserve">i 3 m széles területsáv, a közterület tisztán tartásáról is. </w:t>
      </w:r>
    </w:p>
    <w:p w:rsidR="00156CF4" w:rsidRDefault="00156CF4" w:rsidP="00156CF4">
      <w:pPr>
        <w:rPr>
          <w:rFonts w:ascii="Times New Roman" w:hAnsi="Times New Roman" w:cs="Times New Roman"/>
          <w:b/>
          <w:sz w:val="28"/>
          <w:szCs w:val="28"/>
        </w:rPr>
      </w:pP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Fenti kötelezettség teljesítését 2014. április 1. napjától rendszeresen ellenőrzi a hivatal és a környezet állapotáról fényképfelvételeket készít. </w:t>
      </w: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Amennyiben a kérelmező fent megjelölt kötelezettségének nem tesz eleget, mindaddig nem jogosult a támogatás igénybevételére, illetőleg a már megállapított támogatás megszüntetésre kerül mindaddig, amíg a lakókörnyezete illetve a közterület tisztántartása meg nem történik.</w:t>
      </w: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Tiszanána, 2014. március 14.</w:t>
      </w: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</w:p>
    <w:p w:rsid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Dr. Joó István</w:t>
      </w:r>
    </w:p>
    <w:p w:rsidR="00156CF4" w:rsidRPr="00156CF4" w:rsidRDefault="00156CF4" w:rsidP="00156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jegyző</w:t>
      </w:r>
      <w:proofErr w:type="gramEnd"/>
    </w:p>
    <w:sectPr w:rsidR="00156CF4" w:rsidRPr="00156CF4" w:rsidSect="00BD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CF4"/>
    <w:rsid w:val="00156CF4"/>
    <w:rsid w:val="00431CE6"/>
    <w:rsid w:val="00546C20"/>
    <w:rsid w:val="00BD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F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Körjegxzőség Tiszanána</dc:creator>
  <cp:keywords/>
  <dc:description/>
  <cp:lastModifiedBy>Körjegxzőség Tiszanána</cp:lastModifiedBy>
  <cp:revision>1</cp:revision>
  <cp:lastPrinted>2014-03-14T10:49:00Z</cp:lastPrinted>
  <dcterms:created xsi:type="dcterms:W3CDTF">2014-03-14T10:43:00Z</dcterms:created>
  <dcterms:modified xsi:type="dcterms:W3CDTF">2014-03-14T10:49:00Z</dcterms:modified>
</cp:coreProperties>
</file>