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543" w:rsidRPr="009B6543" w:rsidRDefault="009B6543" w:rsidP="009B6543">
      <w:pPr>
        <w:spacing w:before="567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Tiszanánai Közös Önkormányzati Hivatal</w:t>
      </w:r>
    </w:p>
    <w:p w:rsidR="009B6543" w:rsidRPr="009B6543" w:rsidRDefault="009B6543" w:rsidP="009B6543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                       </w:t>
      </w:r>
    </w:p>
    <w:p w:rsidR="009B6543" w:rsidRPr="009B6543" w:rsidRDefault="009B6543" w:rsidP="009B6543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</w:t>
      </w:r>
      <w:proofErr w:type="gramEnd"/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"Közszolgálati tisztviselőkről szóló" 2011. évi CXCIX. törvény 45. § (1) bekezdése alapján</w:t>
      </w:r>
    </w:p>
    <w:p w:rsidR="009B6543" w:rsidRPr="009B6543" w:rsidRDefault="009B6543" w:rsidP="009B6543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pályázatot</w:t>
      </w:r>
      <w:proofErr w:type="gramEnd"/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hirdet</w:t>
      </w:r>
    </w:p>
    <w:p w:rsidR="009B6543" w:rsidRPr="009B6543" w:rsidRDefault="009B6543" w:rsidP="009B6543">
      <w:pPr>
        <w:spacing w:before="284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Tiszanánai Közös Önkormányzati Hivatal Tiszanánai Hivatala </w:t>
      </w:r>
      <w:r w:rsidRPr="009B654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br/>
      </w:r>
      <w:r w:rsidRPr="009B654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br/>
      </w:r>
      <w:r w:rsidRPr="009B6543">
        <w:rPr>
          <w:rFonts w:ascii="Arial" w:eastAsia="Times New Roman" w:hAnsi="Arial" w:cs="Arial"/>
          <w:b/>
          <w:bCs/>
          <w:color w:val="333333"/>
          <w:sz w:val="33"/>
          <w:szCs w:val="33"/>
          <w:lang w:eastAsia="hu-HU"/>
        </w:rPr>
        <w:t>adóügyi és pénzügyi ügyintéző</w:t>
      </w:r>
    </w:p>
    <w:p w:rsidR="009B6543" w:rsidRPr="009B6543" w:rsidRDefault="009B6543" w:rsidP="009B6543">
      <w:pPr>
        <w:spacing w:before="284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munkakör</w:t>
      </w:r>
      <w:proofErr w:type="gramEnd"/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betöltésére.</w:t>
      </w:r>
    </w:p>
    <w:p w:rsidR="009B6543" w:rsidRPr="009B6543" w:rsidRDefault="009B6543" w:rsidP="009B654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közszolgálati jogviszony időtartama:</w:t>
      </w:r>
    </w:p>
    <w:p w:rsidR="009B6543" w:rsidRPr="009B6543" w:rsidRDefault="009B6543" w:rsidP="009B654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határozatlan</w:t>
      </w:r>
      <w:proofErr w:type="gramEnd"/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idejű közszolgálati jogviszony</w:t>
      </w:r>
    </w:p>
    <w:p w:rsidR="009B6543" w:rsidRPr="009B6543" w:rsidRDefault="009B6543" w:rsidP="009B6543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                       </w:t>
      </w:r>
    </w:p>
    <w:p w:rsidR="009B6543" w:rsidRPr="009B6543" w:rsidRDefault="009B6543" w:rsidP="009B6543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Foglalkoztatás jellege:</w:t>
      </w:r>
    </w:p>
    <w:p w:rsidR="009B6543" w:rsidRPr="009B6543" w:rsidRDefault="009B6543" w:rsidP="009B654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Teljes munkaidő</w:t>
      </w:r>
    </w:p>
    <w:p w:rsidR="009B6543" w:rsidRPr="009B6543" w:rsidRDefault="009B6543" w:rsidP="009B654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munkavégzés helye:</w:t>
      </w:r>
    </w:p>
    <w:p w:rsidR="009B6543" w:rsidRPr="009B6543" w:rsidRDefault="009B6543" w:rsidP="009B654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Heves megye, 3385 Tiszanána, Fő út 108/1.</w:t>
      </w:r>
    </w:p>
    <w:p w:rsidR="009B6543" w:rsidRPr="009B6543" w:rsidRDefault="009B6543" w:rsidP="009B654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közszolgálati tisztviselők képesítési előírásairól szóló 29/2012. (III. 7.) Korm. rendelet alapján a munkakör betöltője által ellátandó feladatkörök:</w:t>
      </w:r>
    </w:p>
    <w:p w:rsidR="009B6543" w:rsidRPr="009B6543" w:rsidRDefault="009B6543" w:rsidP="009B654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1. melléklet I. pont 16. pontja II. besorolási osztályban: középiskolai végzettség vagy közgazdasági /vagy pénzügyi, számviteli szakképesítés.</w:t>
      </w:r>
    </w:p>
    <w:p w:rsidR="009B6543" w:rsidRPr="009B6543" w:rsidRDefault="009B6543" w:rsidP="009B654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Ellátandó feladatok:</w:t>
      </w:r>
    </w:p>
    <w:p w:rsidR="009B6543" w:rsidRPr="009B6543" w:rsidRDefault="009B6543" w:rsidP="009B654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Adóügyi és pénzügyi igazgatási feladatok ellátása. Közreműködés pénzforgalmi jelentések elkészítésében, pénzügyi nyilvántartások vezetése, költségvetési tételek rögzítése.</w:t>
      </w:r>
    </w:p>
    <w:p w:rsidR="009B6543" w:rsidRPr="009B6543" w:rsidRDefault="009B6543" w:rsidP="009B654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munkakörhöz tartozó főbb tevékenységi körök:</w:t>
      </w:r>
    </w:p>
    <w:p w:rsidR="009B6543" w:rsidRPr="009B6543" w:rsidRDefault="009B6543" w:rsidP="009B654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Adókivetés, adóbehajtás, adóellenőrzés, állomány-karbantartás. Pénzügyi igazgatási feladatok ellátásában való közreműködés. Pénzügyi nyilvántartások vezetése.</w:t>
      </w:r>
    </w:p>
    <w:p w:rsidR="009B6543" w:rsidRPr="009B6543" w:rsidRDefault="009B6543" w:rsidP="009B654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Jogállás, illetmény és juttatások:</w:t>
      </w:r>
    </w:p>
    <w:p w:rsidR="009B6543" w:rsidRPr="009B6543" w:rsidRDefault="009B6543" w:rsidP="009B654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lastRenderedPageBreak/>
        <w:t xml:space="preserve">A jogállásra, az illetmény megállapítására és a juttatásokra a "Közszolgálati tisztviselők jogállásáról szóló" 2011. évi CXCIX. törvény, valamint a(z) A jogállásra az illetmény megállapítására és juttatásokra a közszolgálati tisztviselőkről szóló 2011. évi CXCIX </w:t>
      </w:r>
      <w:proofErr w:type="gramStart"/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törvény rendelkezési</w:t>
      </w:r>
      <w:proofErr w:type="gramEnd"/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az irányadók. A jogviszony 6 hónap próbaidő kikötésével jön létre. rendelkezései az irányadók.</w:t>
      </w:r>
    </w:p>
    <w:p w:rsidR="009B6543" w:rsidRPr="009B6543" w:rsidRDefault="009B6543" w:rsidP="009B6543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                       </w:t>
      </w:r>
    </w:p>
    <w:p w:rsidR="009B6543" w:rsidRPr="009B6543" w:rsidRDefault="009B6543" w:rsidP="009B6543">
      <w:pPr>
        <w:spacing w:after="284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Pályázati feltételek:</w:t>
      </w:r>
    </w:p>
    <w:p w:rsidR="009B6543" w:rsidRPr="009B6543" w:rsidRDefault="009B6543" w:rsidP="009B6543">
      <w:pPr>
        <w:spacing w:after="0" w:line="240" w:lineRule="auto"/>
        <w:ind w:left="1080" w:hanging="400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r w:rsidRPr="009B6543">
        <w:rPr>
          <w:rFonts w:ascii="Wingdings" w:eastAsia="Times New Roman" w:hAnsi="Wingdings" w:cs="Times New Roman"/>
          <w:color w:val="333333"/>
          <w:sz w:val="27"/>
          <w:szCs w:val="27"/>
          <w:lang w:eastAsia="hu-HU"/>
        </w:rPr>
        <w:t></w:t>
      </w:r>
      <w:r w:rsidRPr="009B654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9B6543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Magyar állampolgárság,</w:t>
      </w:r>
    </w:p>
    <w:p w:rsidR="009B6543" w:rsidRPr="009B6543" w:rsidRDefault="009B6543" w:rsidP="009B6543">
      <w:pPr>
        <w:spacing w:after="0" w:line="240" w:lineRule="auto"/>
        <w:ind w:left="1080" w:hanging="400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r w:rsidRPr="009B6543">
        <w:rPr>
          <w:rFonts w:ascii="Wingdings" w:eastAsia="Times New Roman" w:hAnsi="Wingdings" w:cs="Times New Roman"/>
          <w:color w:val="333333"/>
          <w:sz w:val="27"/>
          <w:szCs w:val="27"/>
          <w:lang w:eastAsia="hu-HU"/>
        </w:rPr>
        <w:t></w:t>
      </w:r>
      <w:r w:rsidRPr="009B654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9B6543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Cselekvőképesség,</w:t>
      </w:r>
    </w:p>
    <w:p w:rsidR="009B6543" w:rsidRPr="009B6543" w:rsidRDefault="009B6543" w:rsidP="009B6543">
      <w:pPr>
        <w:spacing w:after="0" w:line="240" w:lineRule="auto"/>
        <w:ind w:left="1080" w:hanging="400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r w:rsidRPr="009B6543">
        <w:rPr>
          <w:rFonts w:ascii="Wingdings" w:eastAsia="Times New Roman" w:hAnsi="Wingdings" w:cs="Times New Roman"/>
          <w:color w:val="333333"/>
          <w:sz w:val="27"/>
          <w:szCs w:val="27"/>
          <w:lang w:eastAsia="hu-HU"/>
        </w:rPr>
        <w:t></w:t>
      </w:r>
      <w:r w:rsidRPr="009B654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9B6543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Büntetlen előélet,</w:t>
      </w:r>
    </w:p>
    <w:p w:rsidR="009B6543" w:rsidRPr="009B6543" w:rsidRDefault="009B6543" w:rsidP="009B6543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9B654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Középiskola/gimnázium,</w:t>
      </w:r>
    </w:p>
    <w:p w:rsidR="009B6543" w:rsidRPr="009B6543" w:rsidRDefault="009B6543" w:rsidP="009B6543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9B654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Közigazgatásban szerzett tapasztalat - Legalább 1-3 év szakmai tapasztalat,</w:t>
      </w:r>
    </w:p>
    <w:p w:rsidR="009B6543" w:rsidRPr="009B6543" w:rsidRDefault="009B6543" w:rsidP="009B6543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9B654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Gyakorlott szintű Számviteli/pénzügyi szoftverismeret,</w:t>
      </w:r>
    </w:p>
    <w:p w:rsidR="009B6543" w:rsidRPr="009B6543" w:rsidRDefault="009B6543" w:rsidP="009B6543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9B654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Vagyonnyilatkozat tételi eljárás lefolytatása,</w:t>
      </w:r>
    </w:p>
    <w:p w:rsidR="009B6543" w:rsidRPr="009B6543" w:rsidRDefault="009B6543" w:rsidP="009B6543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9B654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Szakmai önéletrajz, 3 hónapnál nem régebbi erkölcsi bizonyítvány, képesítést igazoló okiratok másolata.</w:t>
      </w:r>
    </w:p>
    <w:p w:rsidR="009B6543" w:rsidRPr="009B6543" w:rsidRDefault="009B6543" w:rsidP="009B654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elbírálásánál előnyt jelent:</w:t>
      </w:r>
    </w:p>
    <w:p w:rsidR="009B6543" w:rsidRPr="009B6543" w:rsidRDefault="009B6543" w:rsidP="009B6543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9B654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Felsőfokú képesítés, Államháztartási szakon szerzett mérlegképes könyvelői képesítést</w:t>
      </w:r>
      <w:proofErr w:type="gramStart"/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.,</w:t>
      </w:r>
      <w:proofErr w:type="gramEnd"/>
    </w:p>
    <w:p w:rsidR="009B6543" w:rsidRPr="009B6543" w:rsidRDefault="009B6543" w:rsidP="009B6543">
      <w:pPr>
        <w:spacing w:before="284" w:after="284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részeként benyújtandó iratok, igazolások:</w:t>
      </w:r>
    </w:p>
    <w:p w:rsidR="009B6543" w:rsidRPr="009B6543" w:rsidRDefault="009B6543" w:rsidP="009B6543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9B654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Szakmai önéletrajz, iskolai végzettséget, szakképzettséget, képesítést igazoló okiratok másolata, 3 hónapnál nem régebbi erkölcsi bizonyítvány, vagy annak kikérését igazoló irat. Nyilatkozat arra vonatkozóan, hogy pályázati anyagának tartalmát és személyes adatait a pályázat elbírálásban részvevők megismerhessék.</w:t>
      </w:r>
    </w:p>
    <w:p w:rsidR="009B6543" w:rsidRPr="009B6543" w:rsidRDefault="009B6543" w:rsidP="009B654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munkakör betölthetőségének időpontja:</w:t>
      </w:r>
    </w:p>
    <w:p w:rsidR="009B6543" w:rsidRPr="009B6543" w:rsidRDefault="009B6543" w:rsidP="009B654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munkakör legkorábban 2015. március 23. napjától tölthető be.</w:t>
      </w:r>
    </w:p>
    <w:p w:rsidR="009B6543" w:rsidRPr="009B6543" w:rsidRDefault="009B6543" w:rsidP="009B654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benyújtásának határideje:</w:t>
      </w:r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 2015. március 18.</w:t>
      </w:r>
    </w:p>
    <w:p w:rsidR="009B6543" w:rsidRPr="009B6543" w:rsidRDefault="009B6543" w:rsidP="009B654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pályázatok benyújtásának módja:</w:t>
      </w:r>
    </w:p>
    <w:p w:rsidR="009B6543" w:rsidRPr="009B6543" w:rsidRDefault="009B6543" w:rsidP="009B6543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9B654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Postai úton, a pályázatnak a Tiszanánai Közös Önkormányzati Hivatal Tiszanánai Hivatala címére történő megküldésével (3385 Tiszanána, Fő út 108/1. ). Kérjük a borítékon feltüntetni a pályázati adatbázisban </w:t>
      </w:r>
      <w:proofErr w:type="gramStart"/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szereplő azonosító</w:t>
      </w:r>
      <w:proofErr w:type="gramEnd"/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számot: 782/2015. </w:t>
      </w:r>
      <w:proofErr w:type="gramStart"/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,</w:t>
      </w:r>
      <w:proofErr w:type="gramEnd"/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valamint a munkakör megnevezését: adóügyi és pénzügyi ügyintéző.</w:t>
      </w:r>
    </w:p>
    <w:p w:rsidR="009B6543" w:rsidRPr="009B6543" w:rsidRDefault="009B6543" w:rsidP="009B654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lastRenderedPageBreak/>
        <w:t>A pályázati eljárás, a pályázat elbírálásának módja, rendje:</w:t>
      </w:r>
    </w:p>
    <w:p w:rsidR="009B6543" w:rsidRPr="009B6543" w:rsidRDefault="009B6543" w:rsidP="009B654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jegyző dönt a polgármester előzetes egyetértésének kikérését követően. A pályáztató fenntartja magának a pályázati eljárás eredménytelenné nyilvánítás jogát.</w:t>
      </w:r>
    </w:p>
    <w:p w:rsidR="009B6543" w:rsidRPr="009B6543" w:rsidRDefault="009B6543" w:rsidP="009B654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elbírálásának határideje:</w:t>
      </w:r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 2015. március 20.</w:t>
      </w:r>
    </w:p>
    <w:p w:rsidR="009B6543" w:rsidRPr="009B6543" w:rsidRDefault="009B6543" w:rsidP="009B654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pályázati kiírás további közzétételének helye, ideje:</w:t>
      </w:r>
    </w:p>
    <w:p w:rsidR="009B6543" w:rsidRPr="009B6543" w:rsidRDefault="009B6543" w:rsidP="009B6543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9B654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Kábel tv - 2015. március 2.</w:t>
      </w:r>
    </w:p>
    <w:p w:rsidR="009B6543" w:rsidRPr="009B6543" w:rsidRDefault="009B6543" w:rsidP="009B6543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9B654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Honlap - 2015. március 2.</w:t>
      </w:r>
    </w:p>
    <w:p w:rsidR="009B6543" w:rsidRPr="009B6543" w:rsidRDefault="009B6543" w:rsidP="009B6543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9B654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Polgármesteri </w:t>
      </w:r>
      <w:proofErr w:type="gramStart"/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Hivatal hirdető</w:t>
      </w:r>
      <w:proofErr w:type="gramEnd"/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táblája - 2015. március 2.</w:t>
      </w:r>
    </w:p>
    <w:p w:rsidR="009B6543" w:rsidRPr="009B6543" w:rsidRDefault="009B6543" w:rsidP="009B654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munkáltatóval kapcsolatban további információt a www.tiszanana.hu honlapon szerezhet.</w:t>
      </w:r>
    </w:p>
    <w:p w:rsidR="009B6543" w:rsidRPr="009B6543" w:rsidRDefault="009B6543" w:rsidP="009B65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9B654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KÖZIGÁLLÁS publikálási időpontja: </w:t>
      </w:r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2015. március 2.</w:t>
      </w:r>
    </w:p>
    <w:p w:rsidR="009B6543" w:rsidRPr="009B6543" w:rsidRDefault="009B6543" w:rsidP="009B6543">
      <w:pPr>
        <w:spacing w:before="567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pályázati kiírás közzétevője a Nemzeti Közigazgatási Intézet (NKI). A pályázati kiírás a közigazgatási szerv által az NKI részére megküldött adatokat tartalmazza, így annak tartalmáért a pályázatot kiíró szerv felel.</w:t>
      </w:r>
    </w:p>
    <w:p w:rsidR="009B6543" w:rsidRPr="00D4239B" w:rsidRDefault="009B6543" w:rsidP="00D4239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B654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 </w:t>
      </w:r>
      <w:bookmarkStart w:id="0" w:name="_GoBack"/>
      <w:bookmarkEnd w:id="0"/>
    </w:p>
    <w:sectPr w:rsidR="009B6543" w:rsidRPr="00D4239B" w:rsidSect="00137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6543"/>
    <w:rsid w:val="00137187"/>
    <w:rsid w:val="006011FD"/>
    <w:rsid w:val="009B6543"/>
    <w:rsid w:val="00D42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718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9B6543"/>
  </w:style>
  <w:style w:type="paragraph" w:styleId="NormlWeb">
    <w:name w:val="Normal (Web)"/>
    <w:basedOn w:val="Norml"/>
    <w:uiPriority w:val="99"/>
    <w:semiHidden/>
    <w:unhideWhenUsed/>
    <w:rsid w:val="009B6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9B6543"/>
  </w:style>
  <w:style w:type="character" w:customStyle="1" w:styleId="msolarger">
    <w:name w:val="msolarger"/>
    <w:basedOn w:val="Bekezdsalapbettpusa"/>
    <w:rsid w:val="009B6543"/>
  </w:style>
  <w:style w:type="character" w:styleId="Kiemels2">
    <w:name w:val="Strong"/>
    <w:basedOn w:val="Bekezdsalapbettpusa"/>
    <w:uiPriority w:val="22"/>
    <w:qFormat/>
    <w:rsid w:val="009B65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9B6543"/>
  </w:style>
  <w:style w:type="paragraph" w:styleId="NormlWeb">
    <w:name w:val="Normal (Web)"/>
    <w:basedOn w:val="Norml"/>
    <w:uiPriority w:val="99"/>
    <w:semiHidden/>
    <w:unhideWhenUsed/>
    <w:rsid w:val="009B6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9B6543"/>
  </w:style>
  <w:style w:type="character" w:customStyle="1" w:styleId="msolarger">
    <w:name w:val="msolarger"/>
    <w:basedOn w:val="Bekezdsalapbettpusa"/>
    <w:rsid w:val="009B6543"/>
  </w:style>
  <w:style w:type="character" w:styleId="Kiemels2">
    <w:name w:val="Strong"/>
    <w:basedOn w:val="Bekezdsalapbettpusa"/>
    <w:uiPriority w:val="22"/>
    <w:qFormat/>
    <w:rsid w:val="009B65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8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501</Words>
  <Characters>3458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Userx</dc:creator>
  <cp:lastModifiedBy>Chaos</cp:lastModifiedBy>
  <cp:revision>3</cp:revision>
  <dcterms:created xsi:type="dcterms:W3CDTF">2015-03-03T08:42:00Z</dcterms:created>
  <dcterms:modified xsi:type="dcterms:W3CDTF">2015-03-03T11:57:00Z</dcterms:modified>
</cp:coreProperties>
</file>