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62" w:rsidRDefault="00920162" w:rsidP="0092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Tiszanána</w:t>
      </w:r>
      <w:r w:rsidRPr="003D7F3D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D7F3D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9.(VIII.30.) önkormányzati rendelt tervezete</w:t>
      </w:r>
      <w:r w:rsidRPr="003D7F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Tiszanána Község Önkormányzata Képviselő-testületének Szervezeti és Működési Szabályzatáról szóló 4/2018.(III.30.) önkormányzati rendeletének módosításáról. </w:t>
      </w:r>
    </w:p>
    <w:bookmarkEnd w:id="0"/>
    <w:p w:rsidR="00920162" w:rsidRDefault="00920162" w:rsidP="0092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62" w:rsidRDefault="00920162" w:rsidP="0092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Önkormányzatának Képviselő-testülete az Alaptörvény 32. cikk (2) bekezdésében meghatározott eredeti jogalkotó hatáskörében, az Alaptörvény 32. cikk (1) bekezdés d.) pontjaiban meghatározott feladatkörében eljárva a következőket rendeli el.</w:t>
      </w:r>
    </w:p>
    <w:p w:rsidR="00920162" w:rsidRDefault="00920162" w:rsidP="0092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62" w:rsidRDefault="00920162" w:rsidP="0092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</w:t>
      </w:r>
    </w:p>
    <w:p w:rsidR="00920162" w:rsidRDefault="00920162" w:rsidP="0092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162" w:rsidRDefault="00920162" w:rsidP="0092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 község Önkormányzat képviselő-testületének Szervezeti és Működési Szabályzatáról szóló 4/2018.(III.30.) önkormányzati rendelet 2. melléklete helyébe a következő melléklet lép:</w:t>
      </w:r>
    </w:p>
    <w:p w:rsidR="00920162" w:rsidRDefault="00920162" w:rsidP="0092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62" w:rsidRPr="00B2703A" w:rsidRDefault="00920162" w:rsidP="009201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melléklet a 4/2018. (III.30</w:t>
      </w:r>
      <w:r w:rsidRPr="00B2703A">
        <w:rPr>
          <w:rFonts w:ascii="Times New Roman" w:hAnsi="Times New Roman" w:cs="Times New Roman"/>
          <w:b/>
          <w:sz w:val="24"/>
          <w:szCs w:val="24"/>
        </w:rPr>
        <w:t>.) önkormányzati rendelethez</w:t>
      </w:r>
    </w:p>
    <w:p w:rsidR="00920162" w:rsidRPr="00B2703A" w:rsidRDefault="00920162" w:rsidP="009201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03A">
        <w:rPr>
          <w:rFonts w:ascii="Times New Roman" w:hAnsi="Times New Roman" w:cs="Times New Roman"/>
          <w:b/>
          <w:bCs/>
          <w:sz w:val="24"/>
          <w:szCs w:val="24"/>
        </w:rPr>
        <w:t>2. melléklet: Az önkormányzat szakágazati besorolása, valamint alaptevékenységének kormányzati funkciók szerinti besorolása</w:t>
      </w:r>
    </w:p>
    <w:p w:rsidR="00920162" w:rsidRPr="00B2703A" w:rsidRDefault="00920162" w:rsidP="00920162">
      <w:pPr>
        <w:jc w:val="both"/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Az önkormányzat szakágazati besorolása, valamint alaptevékenységének kormányzati funkciók szerinti besorolása: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Adószám:15379645-2-10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ámlaszám:   OTP 11739047-15379645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Tö</w:t>
      </w:r>
      <w:r>
        <w:rPr>
          <w:rFonts w:ascii="Times New Roman" w:hAnsi="Times New Roman" w:cs="Times New Roman"/>
          <w:sz w:val="24"/>
          <w:szCs w:val="24"/>
        </w:rPr>
        <w:t>rzskönyvi azonosító szám: 379645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KSH statiszti</w:t>
      </w:r>
      <w:r>
        <w:rPr>
          <w:rFonts w:ascii="Times New Roman" w:hAnsi="Times New Roman" w:cs="Times New Roman"/>
          <w:sz w:val="24"/>
          <w:szCs w:val="24"/>
        </w:rPr>
        <w:t>kai számjel:15379645-8411-321-10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Államháztartási</w:t>
      </w:r>
      <w:r>
        <w:rPr>
          <w:rFonts w:ascii="Times New Roman" w:hAnsi="Times New Roman" w:cs="Times New Roman"/>
          <w:sz w:val="24"/>
          <w:szCs w:val="24"/>
        </w:rPr>
        <w:t xml:space="preserve"> egyedi azonosító (ÁHTI): 710934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 xml:space="preserve">Az önkormányzat alaptevékenységének  államháztartási szakágazat rend szerinti besorolása:    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841105 Helyi önkormányzatok, valamint többcélú kistérségi társulások igazgatási tevékenysége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Tiszanána község Önkormányzata</w:t>
      </w:r>
      <w:r w:rsidRPr="00B2703A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Pr="00B2703A">
        <w:rPr>
          <w:rFonts w:ascii="Times New Roman" w:hAnsi="Times New Roman" w:cs="Times New Roman"/>
          <w:sz w:val="24"/>
          <w:szCs w:val="24"/>
        </w:rPr>
        <w:t>alaptevékenységének kormányzati funkciók szerinti besorolása: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011130 Önkormányzatok és önkormányzati hivatalok jogalkotó és általános igazgatási tevékenysége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011220 Adó-</w:t>
      </w:r>
      <w:proofErr w:type="gramStart"/>
      <w:r>
        <w:rPr>
          <w:rFonts w:ascii="Times New Roman" w:hAnsi="Times New Roman" w:cs="Times New Roman"/>
          <w:sz w:val="24"/>
          <w:szCs w:val="24"/>
        </w:rPr>
        <w:t>,vám-és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jövedéki igazgatás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013320 Köztemető-fenntartás és - működtetés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013350 Az önkormányzati vagyonnal való gazdálkodással kapcsolatos feladatok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013360 Más szerv részére végzett pénzügyi-gazdálkodási</w:t>
      </w:r>
      <w:proofErr w:type="gramStart"/>
      <w:r>
        <w:rPr>
          <w:rFonts w:ascii="Times New Roman" w:hAnsi="Times New Roman" w:cs="Times New Roman"/>
          <w:sz w:val="24"/>
          <w:szCs w:val="24"/>
        </w:rPr>
        <w:t>,üzemeltetési</w:t>
      </w:r>
      <w:proofErr w:type="gramEnd"/>
      <w:r>
        <w:rPr>
          <w:rFonts w:ascii="Times New Roman" w:hAnsi="Times New Roman" w:cs="Times New Roman"/>
          <w:sz w:val="24"/>
          <w:szCs w:val="24"/>
        </w:rPr>
        <w:t>,egyéb szolgáltatások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016010 Országgyűlési, önkormányzati és európai parlamenti képviselőválasztásokhoz kapcsolódó tevékenységek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01620 Országos és helyi népszavazással kapcsolatos tevékenységek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lastRenderedPageBreak/>
        <w:t>016080 Kiemelt állami és önkormányzati rendezvények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041231 Rövid</w:t>
      </w:r>
      <w:r w:rsidRPr="00B2703A">
        <w:rPr>
          <w:rFonts w:ascii="Times New Roman" w:hAnsi="Times New Roman" w:cs="Times New Roman"/>
          <w:sz w:val="24"/>
          <w:szCs w:val="24"/>
        </w:rPr>
        <w:t xml:space="preserve"> időtartamú közfoglalkoztatás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041232 Start-munkaprogram – Téli közfoglalkozatás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041233 Hosszabb időtartamú közfoglalkozatás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041234 Közfoglalkoztatás mobilitását szolgáló támogatás </w:t>
      </w:r>
      <w:proofErr w:type="gramStart"/>
      <w:r>
        <w:rPr>
          <w:rFonts w:ascii="Times New Roman" w:hAnsi="Times New Roman" w:cs="Times New Roman"/>
          <w:sz w:val="24"/>
          <w:szCs w:val="24"/>
        </w:rPr>
        <w:t>( közhasznú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kölcsönző részére )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041235 Vállalkozás részére foglalkoztatást helyettesítő támogatásban részesülő személy foglalkoztatásához nyújtható támogatás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041236 Országos közfoglalkoztatási program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041237 Közfoglalkoztatási mintaprogram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045120 Út, autópálya építése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045160 Közutak, hidak, alagutak üzemeltetése, fenntartása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045220 Vízi létesítmény építése </w:t>
      </w:r>
      <w:proofErr w:type="gramStart"/>
      <w:r>
        <w:rPr>
          <w:rFonts w:ascii="Times New Roman" w:hAnsi="Times New Roman" w:cs="Times New Roman"/>
          <w:sz w:val="24"/>
          <w:szCs w:val="24"/>
        </w:rPr>
        <w:t>( kivéve</w:t>
      </w:r>
      <w:proofErr w:type="gramEnd"/>
      <w:r>
        <w:rPr>
          <w:rFonts w:ascii="Times New Roman" w:hAnsi="Times New Roman" w:cs="Times New Roman"/>
          <w:sz w:val="24"/>
          <w:szCs w:val="24"/>
        </w:rPr>
        <w:t>: árvízvédelmi létesítmények )</w:t>
      </w:r>
    </w:p>
    <w:p w:rsidR="00920162" w:rsidRPr="000D69AC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0D69AC">
        <w:rPr>
          <w:rFonts w:ascii="Times New Roman" w:hAnsi="Times New Roman" w:cs="Times New Roman"/>
          <w:sz w:val="24"/>
          <w:szCs w:val="24"/>
        </w:rPr>
        <w:t>047310 Turizmus igazgatása és támogatás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051040 Nem veszélyes hulladék kezelése ártalmatlanítása</w:t>
      </w:r>
    </w:p>
    <w:p w:rsidR="00920162" w:rsidRPr="00222BD0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052020 Szennyvíz gyűjtése, tisztítása, elhelyezése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052080 Szennyvízcsatorna építése, fenntartása, üzemeltetése</w:t>
      </w:r>
    </w:p>
    <w:p w:rsidR="00920162" w:rsidRPr="000D69AC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0D69AC">
        <w:rPr>
          <w:rFonts w:ascii="Times New Roman" w:hAnsi="Times New Roman" w:cs="Times New Roman"/>
          <w:sz w:val="24"/>
          <w:szCs w:val="24"/>
        </w:rPr>
        <w:t>061040 Telepszerű lakókörnyezetek felszámolását célzó programok</w:t>
      </w:r>
    </w:p>
    <w:p w:rsidR="00920162" w:rsidRPr="00040D27" w:rsidRDefault="00920162" w:rsidP="009201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062020 Településfejlesztési projektek és támogatásuk</w:t>
      </w:r>
    </w:p>
    <w:p w:rsidR="00920162" w:rsidRPr="00B2703A" w:rsidRDefault="00920162" w:rsidP="00920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063020 Víztermelés, - kezelés,- ellátás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064010 Közvilágítás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066010 Zöldterület-kezelés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066020 Város-, községgazdálkodási egyéb szolgáltatások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072111.Háziorvosi alapellátás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072112 Fogorvosi alapellátás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074031 Család és nővédelmi egészségügyi gondozás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074032 </w:t>
      </w:r>
      <w:proofErr w:type="gramStart"/>
      <w:r>
        <w:rPr>
          <w:rFonts w:ascii="Times New Roman" w:hAnsi="Times New Roman" w:cs="Times New Roman"/>
          <w:sz w:val="24"/>
          <w:szCs w:val="24"/>
        </w:rPr>
        <w:t>Ifjúság-egészségügyi gondozás</w:t>
      </w:r>
      <w:proofErr w:type="gramEnd"/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076010 Egészségügy igazgatása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076061 Környezet-egészségügyi feladatok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076062 Település-egészségügyi feladatok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081043 Iskolai</w:t>
      </w:r>
      <w:proofErr w:type="gramStart"/>
      <w:r>
        <w:rPr>
          <w:rFonts w:ascii="Times New Roman" w:hAnsi="Times New Roman" w:cs="Times New Roman"/>
          <w:sz w:val="24"/>
          <w:szCs w:val="24"/>
        </w:rPr>
        <w:t>,diáksport-tevékenység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támogatása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081061 Szabadidős park, fürdő és strandszolgáltatás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lastRenderedPageBreak/>
        <w:t>082091 Közművelődés-közösségi és társadalmi részvétel fejlesztése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082094 Közművelődés – kulturális alapú gazdaságfejlesztés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084020 Nemzetiségi közfeladatok ellátása és támogatása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084070 A fiatalok társadalmi integrációját segítő struktúra, szakmai szolgáltatások fejlesztése, működtetése</w:t>
      </w:r>
    </w:p>
    <w:p w:rsidR="00920162" w:rsidRDefault="00920162" w:rsidP="00920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09111</w:t>
      </w: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>0 Óvo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 nevelés, ellátás szakmai</w:t>
      </w: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feladatai</w:t>
      </w:r>
    </w:p>
    <w:p w:rsidR="00920162" w:rsidRPr="00B2703A" w:rsidRDefault="00920162" w:rsidP="00920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091140 Óvodai nevelés, ellátás működtetési feladatai</w:t>
      </w:r>
    </w:p>
    <w:p w:rsidR="00920162" w:rsidRPr="00B2703A" w:rsidRDefault="00920162" w:rsidP="00920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>091220 Köznevelési intézmény 1-4. évfolyamán tanulók nevelésével, oktatásával összefüggő működtetési feladatok</w:t>
      </w:r>
    </w:p>
    <w:p w:rsidR="00920162" w:rsidRPr="00B2703A" w:rsidRDefault="00920162" w:rsidP="00920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>092120 Köznevelési intézmény 5-8. évfolyamán tanulók nevelésével, oktatásával összefüggő működtetési feladatok</w:t>
      </w:r>
    </w:p>
    <w:p w:rsidR="00920162" w:rsidRPr="00B2703A" w:rsidRDefault="00920162" w:rsidP="00920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03A">
        <w:rPr>
          <w:rFonts w:ascii="Times New Roman" w:hAnsi="Times New Roman" w:cs="Times New Roman"/>
          <w:color w:val="000000" w:themeColor="text1"/>
          <w:sz w:val="24"/>
          <w:szCs w:val="24"/>
        </w:rPr>
        <w:t>096015 Gyermekétkeztetés köznevelési intézményben</w:t>
      </w:r>
    </w:p>
    <w:p w:rsidR="00920162" w:rsidRPr="00B2703A" w:rsidRDefault="00920162" w:rsidP="00920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096025 Munkahelyi étkeztetés köznevelési intézményben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102050 </w:t>
      </w:r>
      <w:r w:rsidRPr="00B2703A">
        <w:rPr>
          <w:rFonts w:ascii="Times New Roman" w:hAnsi="Times New Roman" w:cs="Times New Roman"/>
          <w:sz w:val="24"/>
          <w:szCs w:val="24"/>
        </w:rPr>
        <w:t>Idősko</w:t>
      </w:r>
      <w:r>
        <w:rPr>
          <w:rFonts w:ascii="Times New Roman" w:hAnsi="Times New Roman" w:cs="Times New Roman"/>
          <w:sz w:val="24"/>
          <w:szCs w:val="24"/>
        </w:rPr>
        <w:t>rúak társadalmi integrációját célzó programok</w:t>
      </w:r>
    </w:p>
    <w:p w:rsidR="00920162" w:rsidRPr="00B2703A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104037 Intézményen kívüli gyermekétkeztetés</w:t>
      </w:r>
    </w:p>
    <w:p w:rsidR="00920162" w:rsidRPr="00B2703A" w:rsidRDefault="00920162" w:rsidP="00920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104042 Család és gyermekjóléti szolgáltatások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B2703A">
        <w:rPr>
          <w:rFonts w:ascii="Times New Roman" w:hAnsi="Times New Roman" w:cs="Times New Roman"/>
          <w:sz w:val="24"/>
          <w:szCs w:val="24"/>
        </w:rPr>
        <w:t>106020 Lakásfenntartással, lakhatással összefüggő ellátások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107030 Szociális foglalkoztatás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107051 Szociális étkeztetés</w:t>
      </w:r>
    </w:p>
    <w:p w:rsidR="00920162" w:rsidRDefault="00920162" w:rsidP="0092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107052 Házi segítségnyújtás</w:t>
      </w:r>
    </w:p>
    <w:p w:rsidR="00920162" w:rsidRPr="000D69AC" w:rsidRDefault="00920162" w:rsidP="00920162">
      <w:pPr>
        <w:rPr>
          <w:rFonts w:ascii="Times New Roman" w:hAnsi="Times New Roman" w:cs="Times New Roman"/>
          <w:sz w:val="24"/>
          <w:szCs w:val="24"/>
        </w:rPr>
      </w:pPr>
      <w:r w:rsidRPr="000D69AC">
        <w:rPr>
          <w:rFonts w:ascii="Times New Roman" w:hAnsi="Times New Roman" w:cs="Times New Roman"/>
          <w:sz w:val="24"/>
          <w:szCs w:val="24"/>
        </w:rPr>
        <w:t>107090 Romák társadalmi integrációját elősegítő tevékenységek, programok</w:t>
      </w:r>
    </w:p>
    <w:p w:rsidR="00920162" w:rsidRDefault="00920162" w:rsidP="0092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2.§</w:t>
      </w:r>
    </w:p>
    <w:p w:rsidR="00920162" w:rsidRDefault="00920162" w:rsidP="0092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162" w:rsidRDefault="00920162" w:rsidP="00920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rendelet a kihirdetését követő napon lép hatályba és hatályba lépését követő napon hatályát veszti. </w:t>
      </w:r>
    </w:p>
    <w:p w:rsidR="00713FB3" w:rsidRDefault="00713FB3"/>
    <w:sectPr w:rsidR="0071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2"/>
    <w:rsid w:val="00713FB3"/>
    <w:rsid w:val="009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162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162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2019-11-15T08:59:00Z</dcterms:created>
  <dcterms:modified xsi:type="dcterms:W3CDTF">2019-11-15T09:00:00Z</dcterms:modified>
</cp:coreProperties>
</file>