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45" w:rsidRDefault="00361D45" w:rsidP="00361D45">
      <w:pPr>
        <w:jc w:val="both"/>
      </w:pPr>
      <w:r>
        <w:rPr>
          <w:b/>
          <w:u w:val="single"/>
        </w:rPr>
        <w:t>Tiszanána Község Önkormányzat képviselő-testületének 23/2019.(XII.20.) önkormányzati rendelete</w:t>
      </w:r>
      <w:r>
        <w:t>: A temetőkről és temetkezési tevékenységről szóló 22/2013.(IV.8.) önkormányzati rendelet 1. mellékletének módosításáról.</w:t>
      </w:r>
    </w:p>
    <w:p w:rsidR="00361D45" w:rsidRDefault="00361D45" w:rsidP="00361D45">
      <w:pPr>
        <w:jc w:val="both"/>
      </w:pPr>
    </w:p>
    <w:p w:rsidR="00361D45" w:rsidRDefault="00361D45" w:rsidP="00361D45">
      <w:pPr>
        <w:jc w:val="both"/>
      </w:pPr>
      <w:r>
        <w:t>Tiszanána Község Önkormányzat képviselő-testülete Magyarország Helyi Önkormányzatairól szóló 2011. évi CLXXXIX törvény és a Temetőkről és temetkezési tevékenységekről szóló 1999. évi XLIII törvény 41. §. (3) bekezdésében kapott felhatalmazás alapján az Alaptörvény 32. cikk (1) bekezdés h) pontjában meghatározott feladatkörében eljárva a következőket rendeli el.</w:t>
      </w:r>
    </w:p>
    <w:p w:rsidR="00361D45" w:rsidRDefault="00361D45" w:rsidP="00361D45">
      <w:pPr>
        <w:pStyle w:val="Listaszerbekezds"/>
        <w:numPr>
          <w:ilvl w:val="0"/>
          <w:numId w:val="1"/>
        </w:numPr>
        <w:jc w:val="center"/>
      </w:pPr>
      <w:r>
        <w:t>§</w:t>
      </w:r>
    </w:p>
    <w:p w:rsidR="00361D45" w:rsidRDefault="00361D45" w:rsidP="00361D45">
      <w:pPr>
        <w:pStyle w:val="Listaszerbekezds"/>
      </w:pPr>
    </w:p>
    <w:p w:rsidR="00361D45" w:rsidRDefault="00361D45" w:rsidP="00361D45">
      <w:pPr>
        <w:pStyle w:val="Listaszerbekezds"/>
        <w:numPr>
          <w:ilvl w:val="0"/>
          <w:numId w:val="2"/>
        </w:numPr>
        <w:ind w:left="0" w:firstLine="0"/>
      </w:pPr>
      <w:r>
        <w:t xml:space="preserve">A temetőkről és a temetkezési tevékenységről szóló 12/2014.(X.01.) önkormányzati </w:t>
      </w:r>
      <w:r>
        <w:br/>
        <w:t xml:space="preserve"> </w:t>
      </w:r>
      <w:r>
        <w:tab/>
        <w:t>rendelet 1. melléklete helyébe az 1. melléklet lép.</w:t>
      </w:r>
    </w:p>
    <w:p w:rsidR="00361D45" w:rsidRDefault="00361D45" w:rsidP="00361D45"/>
    <w:p w:rsidR="00361D45" w:rsidRDefault="00361D45" w:rsidP="00361D45"/>
    <w:p w:rsidR="00361D45" w:rsidRDefault="00361D45" w:rsidP="00361D45">
      <w:pPr>
        <w:pStyle w:val="Listaszerbekezds"/>
        <w:numPr>
          <w:ilvl w:val="0"/>
          <w:numId w:val="2"/>
        </w:numPr>
        <w:ind w:left="0" w:firstLine="0"/>
        <w:jc w:val="both"/>
      </w:pPr>
      <w:r>
        <w:t xml:space="preserve">A rendelet a 2020. január 1. napján lép hatályba. </w:t>
      </w:r>
    </w:p>
    <w:p w:rsidR="00361D45" w:rsidRDefault="00361D45" w:rsidP="00361D45">
      <w:pPr>
        <w:pStyle w:val="Listaszerbekezds"/>
      </w:pPr>
    </w:p>
    <w:p w:rsidR="00361D45" w:rsidRDefault="00361D45" w:rsidP="00361D45">
      <w:pPr>
        <w:pStyle w:val="Listaszerbekezds"/>
        <w:ind w:left="0"/>
      </w:pPr>
    </w:p>
    <w:p w:rsidR="00361D45" w:rsidRDefault="00361D45" w:rsidP="00361D45">
      <w:pPr>
        <w:pStyle w:val="Listaszerbekezds"/>
        <w:ind w:left="0"/>
      </w:pPr>
    </w:p>
    <w:p w:rsidR="00361D45" w:rsidRDefault="00361D45" w:rsidP="00361D45">
      <w:pPr>
        <w:pStyle w:val="Szvegtrzs"/>
        <w:spacing w:after="0"/>
        <w:rPr>
          <w:szCs w:val="24"/>
        </w:rPr>
      </w:pPr>
      <w:r>
        <w:rPr>
          <w:szCs w:val="24"/>
        </w:rPr>
        <w:t>Kivonat hiteléül:</w:t>
      </w:r>
    </w:p>
    <w:p w:rsidR="00361D45" w:rsidRDefault="00361D45" w:rsidP="00361D45">
      <w:pPr>
        <w:pStyle w:val="Szvegtrzs"/>
        <w:spacing w:after="0"/>
        <w:rPr>
          <w:szCs w:val="24"/>
        </w:rPr>
      </w:pPr>
      <w:r>
        <w:rPr>
          <w:szCs w:val="24"/>
        </w:rPr>
        <w:t>Tiszanána, 2019. december 20.</w:t>
      </w:r>
    </w:p>
    <w:p w:rsidR="00361D45" w:rsidRDefault="00361D45" w:rsidP="00361D45"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361D45" w:rsidRDefault="00361D45" w:rsidP="00361D45"/>
    <w:p w:rsidR="00361D45" w:rsidRDefault="00361D45" w:rsidP="00361D45"/>
    <w:p w:rsidR="00361D45" w:rsidRDefault="00361D45" w:rsidP="00361D45"/>
    <w:p w:rsidR="00361D45" w:rsidRDefault="00361D45" w:rsidP="00361D45">
      <w:r>
        <w:t xml:space="preserve">                                                                                                                     Dr. Joó </w:t>
      </w:r>
      <w:proofErr w:type="gramStart"/>
      <w:r>
        <w:t>István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jegyző</w:t>
      </w:r>
      <w:proofErr w:type="gramEnd"/>
    </w:p>
    <w:p w:rsidR="00361D45" w:rsidRDefault="00361D45" w:rsidP="00361D45">
      <w:pPr>
        <w:jc w:val="right"/>
      </w:pPr>
    </w:p>
    <w:p w:rsidR="00361D45" w:rsidRDefault="00361D45" w:rsidP="00361D45">
      <w:pPr>
        <w:jc w:val="right"/>
      </w:pPr>
    </w:p>
    <w:p w:rsidR="00361D45" w:rsidRDefault="00361D45" w:rsidP="00361D45">
      <w:pPr>
        <w:jc w:val="right"/>
      </w:pPr>
    </w:p>
    <w:p w:rsidR="00361D45" w:rsidRDefault="00361D45" w:rsidP="00361D45">
      <w:pPr>
        <w:jc w:val="right"/>
      </w:pPr>
    </w:p>
    <w:p w:rsidR="00361D45" w:rsidRDefault="00361D45" w:rsidP="00361D45">
      <w:pPr>
        <w:jc w:val="right"/>
      </w:pPr>
    </w:p>
    <w:p w:rsidR="00361D45" w:rsidRDefault="00361D45" w:rsidP="00361D45">
      <w:pPr>
        <w:jc w:val="right"/>
      </w:pPr>
    </w:p>
    <w:p w:rsidR="00361D45" w:rsidRDefault="00361D45" w:rsidP="00361D45">
      <w:pPr>
        <w:jc w:val="right"/>
      </w:pPr>
    </w:p>
    <w:p w:rsidR="00361D45" w:rsidRDefault="00361D45" w:rsidP="00361D45">
      <w:pPr>
        <w:jc w:val="right"/>
      </w:pPr>
    </w:p>
    <w:p w:rsidR="00361D45" w:rsidRDefault="00361D45" w:rsidP="00361D45">
      <w:pPr>
        <w:jc w:val="right"/>
      </w:pPr>
    </w:p>
    <w:p w:rsidR="00361D45" w:rsidRDefault="00361D45" w:rsidP="00361D45">
      <w:pPr>
        <w:jc w:val="right"/>
      </w:pPr>
    </w:p>
    <w:p w:rsidR="00361D45" w:rsidRDefault="00361D45" w:rsidP="00361D45">
      <w:pPr>
        <w:jc w:val="right"/>
      </w:pPr>
    </w:p>
    <w:p w:rsidR="00361D45" w:rsidRDefault="00361D45" w:rsidP="00361D45">
      <w:pPr>
        <w:jc w:val="right"/>
      </w:pPr>
    </w:p>
    <w:p w:rsidR="00361D45" w:rsidRDefault="00361D45" w:rsidP="00361D45">
      <w:pPr>
        <w:jc w:val="right"/>
      </w:pPr>
    </w:p>
    <w:p w:rsidR="00361D45" w:rsidRDefault="00361D45" w:rsidP="00361D45">
      <w:pPr>
        <w:jc w:val="right"/>
      </w:pPr>
    </w:p>
    <w:p w:rsidR="00361D45" w:rsidRDefault="00361D45" w:rsidP="00361D45">
      <w:pPr>
        <w:jc w:val="right"/>
      </w:pPr>
    </w:p>
    <w:p w:rsidR="00361D45" w:rsidRDefault="00361D45" w:rsidP="00361D45">
      <w:pPr>
        <w:jc w:val="right"/>
      </w:pPr>
    </w:p>
    <w:p w:rsidR="00361D45" w:rsidRDefault="00361D45" w:rsidP="00361D45">
      <w:pPr>
        <w:jc w:val="right"/>
      </w:pPr>
    </w:p>
    <w:p w:rsidR="00361D45" w:rsidRDefault="00361D45" w:rsidP="00361D45">
      <w:pPr>
        <w:jc w:val="right"/>
      </w:pPr>
    </w:p>
    <w:p w:rsidR="00361D45" w:rsidRDefault="00361D45" w:rsidP="00361D45">
      <w:pPr>
        <w:jc w:val="right"/>
      </w:pPr>
    </w:p>
    <w:p w:rsidR="00361D45" w:rsidRDefault="00361D45" w:rsidP="00361D45">
      <w:pPr>
        <w:jc w:val="right"/>
      </w:pPr>
    </w:p>
    <w:p w:rsidR="00361D45" w:rsidRDefault="00361D45" w:rsidP="00361D45">
      <w:pPr>
        <w:jc w:val="right"/>
      </w:pPr>
      <w:bookmarkStart w:id="0" w:name="_GoBack"/>
      <w:bookmarkEnd w:id="0"/>
    </w:p>
    <w:p w:rsidR="00361D45" w:rsidRDefault="00361D45" w:rsidP="00361D45">
      <w:pPr>
        <w:jc w:val="right"/>
      </w:pPr>
    </w:p>
    <w:p w:rsidR="00361D45" w:rsidRDefault="00361D45" w:rsidP="00361D45">
      <w:r>
        <w:t xml:space="preserve">                                                                  </w:t>
      </w:r>
    </w:p>
    <w:p w:rsidR="00361D45" w:rsidRDefault="00361D45" w:rsidP="00361D45"/>
    <w:p w:rsidR="00361D45" w:rsidRDefault="00361D45" w:rsidP="00361D45">
      <w:r>
        <w:t xml:space="preserve">                                                       23/2019.(XII.20.) önkormányzati rendelet melléklete</w:t>
      </w:r>
    </w:p>
    <w:p w:rsidR="00361D45" w:rsidRDefault="00361D45" w:rsidP="00361D45">
      <w:pPr>
        <w:jc w:val="right"/>
      </w:pPr>
    </w:p>
    <w:p w:rsidR="00361D45" w:rsidRDefault="00361D45" w:rsidP="00361D45">
      <w:pPr>
        <w:jc w:val="right"/>
      </w:pPr>
    </w:p>
    <w:p w:rsidR="00361D45" w:rsidRDefault="00361D45" w:rsidP="00361D45">
      <w:pPr>
        <w:jc w:val="both"/>
        <w:rPr>
          <w:b/>
        </w:rPr>
      </w:pPr>
      <w:r>
        <w:rPr>
          <w:b/>
        </w:rPr>
        <w:t>Temetői díjtételek:</w:t>
      </w:r>
    </w:p>
    <w:p w:rsidR="00361D45" w:rsidRDefault="00361D45" w:rsidP="00361D45">
      <w:pPr>
        <w:pStyle w:val="Listaszerbekezds"/>
        <w:numPr>
          <w:ilvl w:val="0"/>
          <w:numId w:val="3"/>
        </w:numPr>
        <w:spacing w:after="200" w:line="276" w:lineRule="auto"/>
        <w:ind w:left="0" w:firstLine="0"/>
        <w:jc w:val="both"/>
        <w:rPr>
          <w:b/>
        </w:rPr>
      </w:pPr>
      <w:r>
        <w:rPr>
          <w:b/>
        </w:rPr>
        <w:t>Temetési hely, illetve újraváltás díja:</w:t>
      </w:r>
    </w:p>
    <w:p w:rsidR="00361D45" w:rsidRDefault="00361D45" w:rsidP="00361D45">
      <w:pPr>
        <w:pStyle w:val="Listaszerbekezds"/>
        <w:ind w:left="0"/>
        <w:jc w:val="both"/>
        <w:rPr>
          <w:b/>
        </w:rPr>
      </w:pPr>
    </w:p>
    <w:p w:rsidR="00361D45" w:rsidRDefault="00361D45" w:rsidP="00361D45">
      <w:pPr>
        <w:pStyle w:val="Listaszerbekezds"/>
        <w:numPr>
          <w:ilvl w:val="0"/>
          <w:numId w:val="4"/>
        </w:numPr>
        <w:tabs>
          <w:tab w:val="decimal" w:pos="6804"/>
        </w:tabs>
        <w:spacing w:after="200" w:line="276" w:lineRule="auto"/>
        <w:jc w:val="both"/>
      </w:pPr>
      <w:r>
        <w:t>Egyszemélyes sírhelyek, sorban (25 év)</w:t>
      </w:r>
      <w:r>
        <w:tab/>
        <w:t>7.250,- Ft/25 év</w:t>
      </w:r>
    </w:p>
    <w:p w:rsidR="00361D45" w:rsidRDefault="00361D45" w:rsidP="00361D45">
      <w:pPr>
        <w:pStyle w:val="Listaszerbekezds"/>
        <w:numPr>
          <w:ilvl w:val="0"/>
          <w:numId w:val="4"/>
        </w:numPr>
        <w:tabs>
          <w:tab w:val="decimal" w:pos="6804"/>
        </w:tabs>
        <w:spacing w:after="200" w:line="276" w:lineRule="auto"/>
        <w:jc w:val="both"/>
      </w:pPr>
      <w:r>
        <w:t>Kétszemélyes sírhelyek, sorban (25 év)</w:t>
      </w:r>
      <w:r>
        <w:tab/>
        <w:t>13.500,- Ft/25 év</w:t>
      </w:r>
    </w:p>
    <w:p w:rsidR="00361D45" w:rsidRDefault="00361D45" w:rsidP="00361D45">
      <w:pPr>
        <w:pStyle w:val="Listaszerbekezds"/>
        <w:numPr>
          <w:ilvl w:val="0"/>
          <w:numId w:val="4"/>
        </w:numPr>
        <w:tabs>
          <w:tab w:val="decimal" w:pos="6804"/>
        </w:tabs>
        <w:spacing w:after="200" w:line="276" w:lineRule="auto"/>
        <w:jc w:val="both"/>
      </w:pPr>
      <w:r>
        <w:t>Urnasírhely, falban (25 év)</w:t>
      </w:r>
      <w:r>
        <w:tab/>
        <w:t>27.500,- Ft/25 év</w:t>
      </w:r>
    </w:p>
    <w:p w:rsidR="00361D45" w:rsidRDefault="00361D45" w:rsidP="00361D45">
      <w:pPr>
        <w:pStyle w:val="Listaszerbekezds"/>
        <w:numPr>
          <w:ilvl w:val="0"/>
          <w:numId w:val="4"/>
        </w:numPr>
        <w:tabs>
          <w:tab w:val="decimal" w:pos="6804"/>
        </w:tabs>
        <w:spacing w:after="200" w:line="276" w:lineRule="auto"/>
        <w:jc w:val="both"/>
      </w:pPr>
      <w:r>
        <w:t>Kifalazott sírbolt, kripta (60 év)</w:t>
      </w:r>
      <w:r>
        <w:tab/>
        <w:t>62.000,- Ft/60 év</w:t>
      </w:r>
    </w:p>
    <w:p w:rsidR="00361D45" w:rsidRDefault="00361D45" w:rsidP="00361D45">
      <w:pPr>
        <w:pStyle w:val="Listaszerbekezds"/>
        <w:numPr>
          <w:ilvl w:val="0"/>
          <w:numId w:val="4"/>
        </w:numPr>
        <w:tabs>
          <w:tab w:val="decimal" w:pos="6804"/>
        </w:tabs>
        <w:spacing w:after="200" w:line="276" w:lineRule="auto"/>
        <w:jc w:val="both"/>
      </w:pPr>
      <w:r>
        <w:t>Urnasírhely, Földben (20 év)</w:t>
      </w:r>
      <w:r>
        <w:tab/>
        <w:t>6.200,- Ft/20 év</w:t>
      </w:r>
    </w:p>
    <w:p w:rsidR="00361D45" w:rsidRDefault="00361D45" w:rsidP="00361D45">
      <w:pPr>
        <w:pStyle w:val="Listaszerbekezds"/>
        <w:tabs>
          <w:tab w:val="decimal" w:pos="6804"/>
        </w:tabs>
        <w:ind w:left="1065"/>
        <w:jc w:val="both"/>
      </w:pPr>
    </w:p>
    <w:p w:rsidR="00361D45" w:rsidRDefault="00361D45" w:rsidP="00361D45">
      <w:pPr>
        <w:pStyle w:val="Listaszerbekezds"/>
        <w:numPr>
          <w:ilvl w:val="0"/>
          <w:numId w:val="3"/>
        </w:numPr>
        <w:tabs>
          <w:tab w:val="decimal" w:pos="709"/>
          <w:tab w:val="decimal" w:pos="6804"/>
        </w:tabs>
        <w:spacing w:after="200" w:line="276" w:lineRule="auto"/>
        <w:ind w:left="0" w:firstLine="0"/>
        <w:jc w:val="both"/>
        <w:rPr>
          <w:b/>
        </w:rPr>
      </w:pPr>
      <w:r>
        <w:rPr>
          <w:b/>
        </w:rPr>
        <w:t xml:space="preserve">Temetőben vállalkozásszerűen munkát végzők által fizetendő </w:t>
      </w:r>
      <w:proofErr w:type="gramStart"/>
      <w:r>
        <w:rPr>
          <w:b/>
        </w:rPr>
        <w:t>temető-fenntartási</w:t>
      </w:r>
      <w:r>
        <w:rPr>
          <w:b/>
        </w:rPr>
        <w:br/>
        <w:t xml:space="preserve"> </w:t>
      </w:r>
      <w:r>
        <w:rPr>
          <w:b/>
        </w:rPr>
        <w:tab/>
        <w:t xml:space="preserve">           hozzájárulás</w:t>
      </w:r>
      <w:proofErr w:type="gramEnd"/>
      <w:r>
        <w:rPr>
          <w:b/>
        </w:rPr>
        <w:t xml:space="preserve"> díja: </w:t>
      </w:r>
    </w:p>
    <w:p w:rsidR="00361D45" w:rsidRDefault="00361D45" w:rsidP="00361D45">
      <w:pPr>
        <w:pStyle w:val="Listaszerbekezds"/>
        <w:tabs>
          <w:tab w:val="decimal" w:pos="709"/>
          <w:tab w:val="decimal" w:pos="6804"/>
        </w:tabs>
        <w:ind w:left="0"/>
        <w:jc w:val="both"/>
        <w:rPr>
          <w:b/>
        </w:rPr>
      </w:pPr>
    </w:p>
    <w:p w:rsidR="00361D45" w:rsidRDefault="00361D45" w:rsidP="00361D45">
      <w:pPr>
        <w:pStyle w:val="Listaszerbekezds"/>
        <w:numPr>
          <w:ilvl w:val="0"/>
          <w:numId w:val="5"/>
        </w:numPr>
        <w:tabs>
          <w:tab w:val="decimal" w:pos="709"/>
          <w:tab w:val="decimal" w:pos="6804"/>
        </w:tabs>
        <w:spacing w:after="200" w:line="276" w:lineRule="auto"/>
        <w:jc w:val="both"/>
      </w:pPr>
      <w:r>
        <w:t>Temetőbe végzett munka (nap)</w:t>
      </w:r>
      <w:r>
        <w:tab/>
        <w:t>2.500,- Ft/nap</w:t>
      </w:r>
    </w:p>
    <w:p w:rsidR="00361D45" w:rsidRDefault="00361D45" w:rsidP="00361D45">
      <w:pPr>
        <w:pStyle w:val="Listaszerbekezds"/>
        <w:tabs>
          <w:tab w:val="decimal" w:pos="709"/>
          <w:tab w:val="decimal" w:pos="6804"/>
        </w:tabs>
        <w:ind w:left="885"/>
        <w:jc w:val="both"/>
      </w:pPr>
    </w:p>
    <w:p w:rsidR="00361D45" w:rsidRDefault="00361D45" w:rsidP="00361D45">
      <w:pPr>
        <w:pStyle w:val="Listaszerbekezds"/>
        <w:numPr>
          <w:ilvl w:val="0"/>
          <w:numId w:val="3"/>
        </w:numPr>
        <w:tabs>
          <w:tab w:val="left" w:pos="709"/>
          <w:tab w:val="decimal" w:pos="6804"/>
        </w:tabs>
        <w:spacing w:after="200" w:line="276" w:lineRule="auto"/>
        <w:ind w:left="0" w:firstLine="0"/>
        <w:jc w:val="both"/>
        <w:rPr>
          <w:b/>
        </w:rPr>
      </w:pPr>
      <w:r>
        <w:rPr>
          <w:b/>
        </w:rPr>
        <w:t xml:space="preserve">Temetői létesítmények, illetve az üzemeltető által biztosított szolgáltatások </w:t>
      </w:r>
      <w:r>
        <w:rPr>
          <w:b/>
        </w:rPr>
        <w:br/>
        <w:t xml:space="preserve"> </w:t>
      </w:r>
      <w:r>
        <w:rPr>
          <w:b/>
        </w:rPr>
        <w:tab/>
        <w:t>igénybevételéért fizetendő díjak.</w:t>
      </w:r>
    </w:p>
    <w:p w:rsidR="00361D45" w:rsidRDefault="00361D45" w:rsidP="00361D45">
      <w:pPr>
        <w:pStyle w:val="Listaszerbekezds"/>
        <w:tabs>
          <w:tab w:val="left" w:pos="709"/>
          <w:tab w:val="decimal" w:pos="6804"/>
        </w:tabs>
        <w:ind w:left="0"/>
        <w:jc w:val="both"/>
        <w:rPr>
          <w:b/>
        </w:rPr>
      </w:pPr>
    </w:p>
    <w:p w:rsidR="00361D45" w:rsidRDefault="00361D45" w:rsidP="00361D45">
      <w:pPr>
        <w:pStyle w:val="Listaszerbekezds"/>
        <w:numPr>
          <w:ilvl w:val="0"/>
          <w:numId w:val="6"/>
        </w:numPr>
        <w:tabs>
          <w:tab w:val="left" w:pos="709"/>
          <w:tab w:val="decimal" w:pos="6804"/>
        </w:tabs>
        <w:spacing w:after="200" w:line="276" w:lineRule="auto"/>
        <w:jc w:val="both"/>
      </w:pPr>
      <w:r>
        <w:t>Ravatalozó használati díj (nap)</w:t>
      </w:r>
      <w:r>
        <w:tab/>
        <w:t>3.000,- Ft/nap</w:t>
      </w:r>
    </w:p>
    <w:p w:rsidR="00361D45" w:rsidRDefault="00361D45" w:rsidP="00361D45">
      <w:pPr>
        <w:pStyle w:val="Listaszerbekezds"/>
        <w:numPr>
          <w:ilvl w:val="0"/>
          <w:numId w:val="6"/>
        </w:numPr>
        <w:tabs>
          <w:tab w:val="left" w:pos="709"/>
          <w:tab w:val="decimal" w:pos="6804"/>
        </w:tabs>
        <w:spacing w:after="200" w:line="276" w:lineRule="auto"/>
        <w:jc w:val="both"/>
      </w:pPr>
      <w:r>
        <w:t>Hűtő használati díj (nap)</w:t>
      </w:r>
      <w:r>
        <w:tab/>
        <w:t>1.500,- Ft/nap</w:t>
      </w:r>
    </w:p>
    <w:p w:rsidR="00361D45" w:rsidRDefault="00361D45" w:rsidP="00361D45">
      <w:pPr>
        <w:pStyle w:val="Listaszerbekezds"/>
        <w:numPr>
          <w:ilvl w:val="0"/>
          <w:numId w:val="6"/>
        </w:numPr>
        <w:tabs>
          <w:tab w:val="left" w:pos="709"/>
          <w:tab w:val="decimal" w:pos="6804"/>
        </w:tabs>
        <w:spacing w:after="200" w:line="276" w:lineRule="auto"/>
        <w:jc w:val="both"/>
      </w:pPr>
      <w:r>
        <w:t xml:space="preserve">Áramhasználat (nap vagy alkalom) </w:t>
      </w:r>
      <w:r>
        <w:tab/>
        <w:t>1.700,- Ft/nap</w:t>
      </w:r>
    </w:p>
    <w:p w:rsidR="00361D45" w:rsidRDefault="00361D45" w:rsidP="00361D45">
      <w:pPr>
        <w:pStyle w:val="Listaszerbekezds"/>
        <w:tabs>
          <w:tab w:val="left" w:pos="709"/>
          <w:tab w:val="decimal" w:pos="6804"/>
        </w:tabs>
        <w:ind w:left="1065"/>
        <w:jc w:val="both"/>
      </w:pPr>
    </w:p>
    <w:p w:rsidR="00361D45" w:rsidRDefault="00361D45" w:rsidP="00361D45">
      <w:pPr>
        <w:pStyle w:val="Listaszerbekezds"/>
        <w:tabs>
          <w:tab w:val="left" w:pos="709"/>
          <w:tab w:val="decimal" w:pos="6804"/>
        </w:tabs>
        <w:ind w:left="1065"/>
        <w:jc w:val="both"/>
      </w:pPr>
    </w:p>
    <w:p w:rsidR="00361D45" w:rsidRDefault="00361D45" w:rsidP="00361D45">
      <w:pPr>
        <w:pStyle w:val="Listaszerbekezds"/>
        <w:tabs>
          <w:tab w:val="left" w:pos="709"/>
          <w:tab w:val="decimal" w:pos="6804"/>
        </w:tabs>
        <w:ind w:left="0"/>
        <w:jc w:val="both"/>
      </w:pPr>
    </w:p>
    <w:p w:rsidR="00361D45" w:rsidRDefault="00361D45" w:rsidP="00361D45">
      <w:pPr>
        <w:jc w:val="both"/>
      </w:pPr>
    </w:p>
    <w:p w:rsidR="00361D45" w:rsidRDefault="00361D45" w:rsidP="00361D45">
      <w:pPr>
        <w:jc w:val="both"/>
      </w:pPr>
    </w:p>
    <w:p w:rsidR="00361D45" w:rsidRDefault="00361D45" w:rsidP="00361D45">
      <w:pPr>
        <w:jc w:val="both"/>
      </w:pPr>
    </w:p>
    <w:p w:rsidR="00361D45" w:rsidRDefault="00361D45" w:rsidP="00361D45">
      <w:pPr>
        <w:jc w:val="both"/>
      </w:pPr>
    </w:p>
    <w:p w:rsidR="00361D45" w:rsidRDefault="00361D45" w:rsidP="00361D45">
      <w:pPr>
        <w:jc w:val="both"/>
      </w:pPr>
    </w:p>
    <w:p w:rsidR="00361D45" w:rsidRDefault="00361D45" w:rsidP="00361D45">
      <w:pPr>
        <w:jc w:val="both"/>
      </w:pPr>
    </w:p>
    <w:p w:rsidR="00361D45" w:rsidRDefault="00361D45" w:rsidP="00361D45">
      <w:pPr>
        <w:jc w:val="both"/>
      </w:pPr>
    </w:p>
    <w:p w:rsidR="00361D45" w:rsidRDefault="00361D45" w:rsidP="00361D45">
      <w:pPr>
        <w:jc w:val="both"/>
      </w:pPr>
    </w:p>
    <w:p w:rsidR="00361D45" w:rsidRDefault="00361D45" w:rsidP="00361D45">
      <w:pPr>
        <w:jc w:val="both"/>
      </w:pPr>
    </w:p>
    <w:p w:rsidR="00361D45" w:rsidRDefault="00361D45" w:rsidP="00361D45">
      <w:pPr>
        <w:jc w:val="both"/>
      </w:pPr>
    </w:p>
    <w:p w:rsidR="00361D45" w:rsidRDefault="00361D45" w:rsidP="00361D45">
      <w:pPr>
        <w:jc w:val="both"/>
      </w:pPr>
    </w:p>
    <w:p w:rsidR="00361D45" w:rsidRDefault="00361D45" w:rsidP="00361D45">
      <w:pPr>
        <w:jc w:val="both"/>
      </w:pPr>
    </w:p>
    <w:p w:rsidR="00361D45" w:rsidRDefault="00361D45" w:rsidP="00361D45">
      <w:pPr>
        <w:jc w:val="both"/>
      </w:pPr>
    </w:p>
    <w:p w:rsidR="00361D45" w:rsidRDefault="00361D45" w:rsidP="00361D45">
      <w:pPr>
        <w:jc w:val="both"/>
      </w:pPr>
    </w:p>
    <w:p w:rsidR="00361D45" w:rsidRDefault="00361D45" w:rsidP="00361D45">
      <w:pPr>
        <w:jc w:val="both"/>
      </w:pPr>
    </w:p>
    <w:p w:rsidR="00427469" w:rsidRDefault="00427469"/>
    <w:sectPr w:rsidR="0042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002"/>
    <w:multiLevelType w:val="hybridMultilevel"/>
    <w:tmpl w:val="1BC83BC4"/>
    <w:lvl w:ilvl="0" w:tplc="EF4E478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1A2"/>
    <w:multiLevelType w:val="hybridMultilevel"/>
    <w:tmpl w:val="BF4EB820"/>
    <w:lvl w:ilvl="0" w:tplc="7BFE62E8">
      <w:start w:val="1"/>
      <w:numFmt w:val="lowerLetter"/>
      <w:lvlText w:val="%1)"/>
      <w:lvlJc w:val="left"/>
      <w:pPr>
        <w:ind w:left="885" w:hanging="360"/>
      </w:pPr>
    </w:lvl>
    <w:lvl w:ilvl="1" w:tplc="040E0019">
      <w:start w:val="1"/>
      <w:numFmt w:val="lowerLetter"/>
      <w:lvlText w:val="%2."/>
      <w:lvlJc w:val="left"/>
      <w:pPr>
        <w:ind w:left="1605" w:hanging="360"/>
      </w:pPr>
    </w:lvl>
    <w:lvl w:ilvl="2" w:tplc="040E001B">
      <w:start w:val="1"/>
      <w:numFmt w:val="lowerRoman"/>
      <w:lvlText w:val="%3."/>
      <w:lvlJc w:val="right"/>
      <w:pPr>
        <w:ind w:left="2325" w:hanging="180"/>
      </w:pPr>
    </w:lvl>
    <w:lvl w:ilvl="3" w:tplc="040E000F">
      <w:start w:val="1"/>
      <w:numFmt w:val="decimal"/>
      <w:lvlText w:val="%4."/>
      <w:lvlJc w:val="left"/>
      <w:pPr>
        <w:ind w:left="3045" w:hanging="360"/>
      </w:pPr>
    </w:lvl>
    <w:lvl w:ilvl="4" w:tplc="040E0019">
      <w:start w:val="1"/>
      <w:numFmt w:val="lowerLetter"/>
      <w:lvlText w:val="%5."/>
      <w:lvlJc w:val="left"/>
      <w:pPr>
        <w:ind w:left="3765" w:hanging="360"/>
      </w:pPr>
    </w:lvl>
    <w:lvl w:ilvl="5" w:tplc="040E001B">
      <w:start w:val="1"/>
      <w:numFmt w:val="lowerRoman"/>
      <w:lvlText w:val="%6."/>
      <w:lvlJc w:val="right"/>
      <w:pPr>
        <w:ind w:left="4485" w:hanging="180"/>
      </w:pPr>
    </w:lvl>
    <w:lvl w:ilvl="6" w:tplc="040E000F">
      <w:start w:val="1"/>
      <w:numFmt w:val="decimal"/>
      <w:lvlText w:val="%7."/>
      <w:lvlJc w:val="left"/>
      <w:pPr>
        <w:ind w:left="5205" w:hanging="360"/>
      </w:pPr>
    </w:lvl>
    <w:lvl w:ilvl="7" w:tplc="040E0019">
      <w:start w:val="1"/>
      <w:numFmt w:val="lowerLetter"/>
      <w:lvlText w:val="%8."/>
      <w:lvlJc w:val="left"/>
      <w:pPr>
        <w:ind w:left="5925" w:hanging="360"/>
      </w:pPr>
    </w:lvl>
    <w:lvl w:ilvl="8" w:tplc="040E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8752C24"/>
    <w:multiLevelType w:val="hybridMultilevel"/>
    <w:tmpl w:val="4E929A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F73A2"/>
    <w:multiLevelType w:val="hybridMultilevel"/>
    <w:tmpl w:val="BC488C1E"/>
    <w:lvl w:ilvl="0" w:tplc="3A44CC0E">
      <w:start w:val="1"/>
      <w:numFmt w:val="lowerLetter"/>
      <w:lvlText w:val="%1)"/>
      <w:lvlJc w:val="left"/>
      <w:pPr>
        <w:ind w:left="1065" w:hanging="360"/>
      </w:p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FA0937"/>
    <w:multiLevelType w:val="hybridMultilevel"/>
    <w:tmpl w:val="2BF812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A60381"/>
    <w:multiLevelType w:val="hybridMultilevel"/>
    <w:tmpl w:val="99D06F32"/>
    <w:lvl w:ilvl="0" w:tplc="619E718C">
      <w:start w:val="1"/>
      <w:numFmt w:val="lowerLetter"/>
      <w:lvlText w:val="%1)"/>
      <w:lvlJc w:val="left"/>
      <w:pPr>
        <w:ind w:left="1065" w:hanging="360"/>
      </w:p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45"/>
    <w:rsid w:val="00361D45"/>
    <w:rsid w:val="0042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361D45"/>
    <w:pPr>
      <w:spacing w:after="24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61D4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61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361D45"/>
    <w:pPr>
      <w:spacing w:after="24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61D4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6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2020-03-30T09:18:00Z</dcterms:created>
  <dcterms:modified xsi:type="dcterms:W3CDTF">2020-03-30T09:18:00Z</dcterms:modified>
</cp:coreProperties>
</file>