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1E8CF" w14:textId="77777777" w:rsidR="00001630" w:rsidRPr="008041B8" w:rsidRDefault="00001630" w:rsidP="00001630">
      <w:pPr>
        <w:jc w:val="both"/>
        <w:rPr>
          <w:b/>
          <w:bCs/>
          <w:sz w:val="24"/>
          <w:szCs w:val="24"/>
        </w:rPr>
      </w:pPr>
      <w:r w:rsidRPr="008041B8">
        <w:rPr>
          <w:b/>
          <w:bCs/>
          <w:sz w:val="24"/>
          <w:szCs w:val="24"/>
        </w:rPr>
        <w:t>1.Projekt rövid bemutatása</w:t>
      </w:r>
    </w:p>
    <w:p w14:paraId="3EAD23AB" w14:textId="77777777" w:rsidR="00001630" w:rsidRPr="00A46B1A" w:rsidRDefault="00001630" w:rsidP="00001630">
      <w:pPr>
        <w:jc w:val="both"/>
        <w:rPr>
          <w:sz w:val="24"/>
          <w:szCs w:val="24"/>
        </w:rPr>
      </w:pPr>
      <w:r w:rsidRPr="00A46B1A">
        <w:rPr>
          <w:sz w:val="24"/>
          <w:szCs w:val="24"/>
        </w:rPr>
        <w:t xml:space="preserve">A beavatkozás célja, hogy Tiszanána település „Lépések Tiszanánán a szegregátumban élők életminőségének javításáért” EFOP1.6.2. Szegregált élethelyzetek felszámolása komplex programokkal (ESZA) pályázatának beavatkozásait egészítse ki • a lakhatási beruházások támogatásával, miszerint új és felújított szociális bérlakások keletkeznek, • Csillag szolgáltatóház az érintett </w:t>
      </w:r>
      <w:proofErr w:type="spellStart"/>
      <w:r w:rsidRPr="00A46B1A">
        <w:rPr>
          <w:sz w:val="24"/>
          <w:szCs w:val="24"/>
        </w:rPr>
        <w:t>szegregátumon</w:t>
      </w:r>
      <w:proofErr w:type="spellEnd"/>
      <w:r w:rsidRPr="00A46B1A">
        <w:rPr>
          <w:sz w:val="24"/>
          <w:szCs w:val="24"/>
        </w:rPr>
        <w:t xml:space="preserve"> kívüli és • Csillag szolgáltató pont a fejlesztésre kijelölt </w:t>
      </w:r>
      <w:proofErr w:type="spellStart"/>
      <w:r w:rsidRPr="00A46B1A">
        <w:rPr>
          <w:sz w:val="24"/>
          <w:szCs w:val="24"/>
        </w:rPr>
        <w:t>szegregátumon</w:t>
      </w:r>
      <w:proofErr w:type="spellEnd"/>
      <w:r w:rsidRPr="00A46B1A">
        <w:rPr>
          <w:sz w:val="24"/>
          <w:szCs w:val="24"/>
        </w:rPr>
        <w:t xml:space="preserve"> belüli biztosításával, szolgáltatásainak nyújtásával. A megvalósuló lakhatási célú beruházások a társadalmi integrációt szolgálják a településen belül. Hozzájárulnak a peremre került egyéneknek és közösségeknek a település többségi társadalmához történő fizikai és társadalmi integrációjához. Cél az is, hogy egyidejűleg csökkenjenek a szegregációs, az </w:t>
      </w:r>
      <w:proofErr w:type="spellStart"/>
      <w:r w:rsidRPr="00A46B1A">
        <w:rPr>
          <w:sz w:val="24"/>
          <w:szCs w:val="24"/>
        </w:rPr>
        <w:t>elszigetelődéshez</w:t>
      </w:r>
      <w:proofErr w:type="spellEnd"/>
      <w:r w:rsidRPr="00A46B1A">
        <w:rPr>
          <w:sz w:val="24"/>
          <w:szCs w:val="24"/>
        </w:rPr>
        <w:t xml:space="preserve"> és a </w:t>
      </w:r>
      <w:proofErr w:type="spellStart"/>
      <w:r w:rsidRPr="00A46B1A">
        <w:rPr>
          <w:sz w:val="24"/>
          <w:szCs w:val="24"/>
        </w:rPr>
        <w:t>kirekesztődéshez</w:t>
      </w:r>
      <w:proofErr w:type="spellEnd"/>
      <w:r w:rsidRPr="00A46B1A">
        <w:rPr>
          <w:sz w:val="24"/>
          <w:szCs w:val="24"/>
        </w:rPr>
        <w:t xml:space="preserve"> vezető események és jelenségek. A történelmileg kialakult társadalmi egyenlőtlenségek csökkentése érdekében komplex, megfelelően felkészített szakemberek bevonásával zajló, összehangolt és folyamat-támogatással kísért beavatkozások szükségesek. A tervezett fejlesztés hozzájárul a település szociális bérlakás állományának növeléséhez. Ezzel a településkép is javul, hiszen egy </w:t>
      </w:r>
      <w:proofErr w:type="spellStart"/>
      <w:r w:rsidRPr="00A46B1A">
        <w:rPr>
          <w:sz w:val="24"/>
          <w:szCs w:val="24"/>
        </w:rPr>
        <w:t>szegregátumból</w:t>
      </w:r>
      <w:proofErr w:type="spellEnd"/>
      <w:r w:rsidRPr="00A46B1A">
        <w:rPr>
          <w:sz w:val="24"/>
          <w:szCs w:val="24"/>
        </w:rPr>
        <w:t xml:space="preserve"> érkeznek lakók ezekbe, rosszabb minőségű ingatlanokat hátrahagyva. Így javulnak a célcsoport lakhatási feltételei. A fejlesztés hat új lakás megépítésével és egy épület felújításával valósul meg. A lakások kialakítása során fontos, hogy a tervezés fázisától fogva összeegyeztetésre kerülnek az infrastrukturális fejlesztési elemek az egyéni és családi lakhatási fenntartási képességekkel. Ezáltal kapcsolódik a projekt az EFOP 1.6.2-16 intézkedés helyi megvalósításához is, mert az ott megtervezett egyéni és családi fejlesztési tervek segítik a lakhatási, fenntartási képességeket is. Ugyancsak fontos kapcsolódás a közösségi célú szolgáltató központ a Csillagház programokkal történő szolgáltatása, és a </w:t>
      </w:r>
      <w:proofErr w:type="spellStart"/>
      <w:r w:rsidRPr="00A46B1A">
        <w:rPr>
          <w:sz w:val="24"/>
          <w:szCs w:val="24"/>
        </w:rPr>
        <w:t>szegregátum</w:t>
      </w:r>
      <w:proofErr w:type="spellEnd"/>
      <w:r w:rsidRPr="00A46B1A">
        <w:rPr>
          <w:sz w:val="24"/>
          <w:szCs w:val="24"/>
        </w:rPr>
        <w:t xml:space="preserve"> területén kialakítandó Csillagpont szolgáltatásai a rászorulóknak. Ezek működése, a település és a szegregált terület településképi javulása hozzájárul a </w:t>
      </w:r>
      <w:proofErr w:type="spellStart"/>
      <w:r w:rsidRPr="00A46B1A">
        <w:rPr>
          <w:sz w:val="24"/>
          <w:szCs w:val="24"/>
        </w:rPr>
        <w:t>deszegregációs</w:t>
      </w:r>
      <w:proofErr w:type="spellEnd"/>
      <w:r w:rsidRPr="00A46B1A">
        <w:rPr>
          <w:sz w:val="24"/>
          <w:szCs w:val="24"/>
        </w:rPr>
        <w:t xml:space="preserve"> folyamatokhoz. Cél, hogy a település, illetve a településrész minden lakosa számára elérhetőek legyenek a lakókörnyezet javítását célzó beruházások által létrejött közösségi terek. Az EFOP 1.6.2-16 intézkedés céljai, tevékenységei, szolgáltatásai, pedig javítják egyrészt a település lakosai közötti integrációt, illetve a célcsoport fejlődését. A fejlesztés úgy kerül megvalósításra, hogy a komfortfokozat javulása jelentős fenntartási költségemelkedéssel ne járjon. A beavatkozás következtében az EFOP 1.6.2-16 keretében fejlesztésbe vont </w:t>
      </w:r>
      <w:proofErr w:type="spellStart"/>
      <w:r w:rsidRPr="00A46B1A">
        <w:rPr>
          <w:sz w:val="24"/>
          <w:szCs w:val="24"/>
        </w:rPr>
        <w:t>szegregátum</w:t>
      </w:r>
      <w:proofErr w:type="spellEnd"/>
      <w:r w:rsidRPr="00A46B1A">
        <w:rPr>
          <w:sz w:val="24"/>
          <w:szCs w:val="24"/>
        </w:rPr>
        <w:t xml:space="preserve"> infrastrukturális ellátottsága, a lakóházainak minősége javul, a fizikai szegregáció enyhül, és a megvalósuló tevékenységek - melyek a munkaerő-piaci </w:t>
      </w:r>
      <w:proofErr w:type="spellStart"/>
      <w:r w:rsidRPr="00A46B1A">
        <w:rPr>
          <w:sz w:val="24"/>
          <w:szCs w:val="24"/>
        </w:rPr>
        <w:t>reintegrációt</w:t>
      </w:r>
      <w:proofErr w:type="spellEnd"/>
      <w:r w:rsidRPr="00A46B1A">
        <w:rPr>
          <w:sz w:val="24"/>
          <w:szCs w:val="24"/>
        </w:rPr>
        <w:t xml:space="preserve">, a közösség fejlesztését, az egészségügyi állapotok javulását támogatják. Ezért a társadalmi leszakadás mérséklődik. Olyan közösségfejlesztési, oktatási, egészségügyi, képzési és foglalkoztatási elemek valósulnak meg amelyek az egyéni és a közösségi fejlesztéseken keresztül a településrészen élő teljes lakosságot bevonása a programokba, így a lakhatási beruházások és az EFOP 1.6.2-16 tevékenységei </w:t>
      </w:r>
      <w:proofErr w:type="spellStart"/>
      <w:r w:rsidRPr="00A46B1A">
        <w:rPr>
          <w:sz w:val="24"/>
          <w:szCs w:val="24"/>
        </w:rPr>
        <w:t>mindannyiunkat</w:t>
      </w:r>
      <w:proofErr w:type="spellEnd"/>
      <w:r w:rsidRPr="00A46B1A">
        <w:rPr>
          <w:sz w:val="24"/>
          <w:szCs w:val="24"/>
        </w:rPr>
        <w:t xml:space="preserve"> érintik. </w:t>
      </w:r>
    </w:p>
    <w:p w14:paraId="7ED7701A" w14:textId="77777777" w:rsidR="007E1475" w:rsidRDefault="007E1475"/>
    <w:sectPr w:rsidR="007E1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37"/>
    <w:rsid w:val="00001630"/>
    <w:rsid w:val="007E1475"/>
    <w:rsid w:val="00F4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C29FA-D945-4379-B7AB-6C413D22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16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2020-06-30T13:47:00Z</dcterms:created>
  <dcterms:modified xsi:type="dcterms:W3CDTF">2020-06-30T13:48:00Z</dcterms:modified>
</cp:coreProperties>
</file>