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5E2" w14:textId="28652EF3" w:rsidR="00182C1E" w:rsidRDefault="00182C1E" w:rsidP="00182C1E">
      <w:pPr>
        <w:jc w:val="both"/>
      </w:pPr>
      <w:r>
        <w:rPr>
          <w:b/>
        </w:rPr>
        <w:t xml:space="preserve">Tiszanána község Önkormányzat Képviselő-testületének </w:t>
      </w:r>
      <w:r w:rsidR="00444C3F">
        <w:rPr>
          <w:b/>
        </w:rPr>
        <w:t>1</w:t>
      </w:r>
      <w:r>
        <w:rPr>
          <w:b/>
        </w:rPr>
        <w:t xml:space="preserve">2/2020. (III.27.) önkormányzati rendelete: </w:t>
      </w:r>
      <w:r>
        <w:t>A helyi értékvédelemről szóló 7/2016.(V.1.) önkormányzati rendeletének módosításáról.</w:t>
      </w:r>
    </w:p>
    <w:p w14:paraId="701D1392" w14:textId="77777777" w:rsidR="00182C1E" w:rsidRDefault="00182C1E" w:rsidP="00182C1E">
      <w:pPr>
        <w:jc w:val="both"/>
        <w:rPr>
          <w:b/>
        </w:rPr>
      </w:pPr>
    </w:p>
    <w:p w14:paraId="2684CDA3" w14:textId="77777777" w:rsidR="00182C1E" w:rsidRDefault="00182C1E" w:rsidP="00182C1E">
      <w:pPr>
        <w:jc w:val="both"/>
      </w:pPr>
      <w:r>
        <w:t xml:space="preserve">Az épített környezet alakításáról és védelméről szóló 1997. évi LXXVIII. törvény 62.§ (6) bekezdésében, 57.§ (3) </w:t>
      </w:r>
      <w:proofErr w:type="gramStart"/>
      <w:r>
        <w:t>bekezdésében  kapott</w:t>
      </w:r>
      <w:proofErr w:type="gramEnd"/>
      <w:r>
        <w:t xml:space="preserve"> felhatalmazás alapján, az Alaptörvény 32. cikk (1) bekezdése a) pontjában, a Magyarország helyi önkormányzatairól szóló 2011. évi CLXXXIX. törvény 13.§ (1) bekezdés 1. pontjában, az épített környezet alakításáról és védelméről szóló 1997. évi LXXVIII. törvény 6/A.§ (2) bekezdésében és a 29.§ (7) bekezdésében meghatározott feladatkörében eljárva az alábbi rendeletet alkotja:</w:t>
      </w:r>
    </w:p>
    <w:p w14:paraId="4FD1BAF5" w14:textId="77777777" w:rsidR="00182C1E" w:rsidRDefault="00182C1E" w:rsidP="00182C1E">
      <w:pPr>
        <w:jc w:val="both"/>
        <w:rPr>
          <w:b/>
        </w:rPr>
      </w:pPr>
    </w:p>
    <w:p w14:paraId="3BFE338D" w14:textId="77777777" w:rsidR="00182C1E" w:rsidRDefault="00182C1E" w:rsidP="00182C1E">
      <w:pPr>
        <w:jc w:val="both"/>
        <w:rPr>
          <w:b/>
        </w:rPr>
      </w:pPr>
    </w:p>
    <w:p w14:paraId="220C8D4E" w14:textId="77777777" w:rsidR="00182C1E" w:rsidRDefault="00182C1E" w:rsidP="00182C1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§.</w:t>
      </w:r>
    </w:p>
    <w:p w14:paraId="56959E16" w14:textId="77777777" w:rsidR="00182C1E" w:rsidRDefault="00182C1E" w:rsidP="00182C1E">
      <w:pPr>
        <w:jc w:val="center"/>
        <w:rPr>
          <w:b/>
        </w:rPr>
      </w:pPr>
      <w:r>
        <w:rPr>
          <w:b/>
        </w:rPr>
        <w:t xml:space="preserve"> </w:t>
      </w:r>
    </w:p>
    <w:p w14:paraId="44DE8709" w14:textId="77777777" w:rsidR="00182C1E" w:rsidRDefault="00182C1E" w:rsidP="00182C1E">
      <w:pPr>
        <w:jc w:val="both"/>
        <w:rPr>
          <w:i/>
        </w:rPr>
      </w:pPr>
      <w:r>
        <w:rPr>
          <w:b/>
        </w:rPr>
        <w:t>Tiszanána község Önkormányzat Képviselő-testületének a helyi értékvédelemről szóló 7/2016.(V.1.) önkormányzati rendelete (továbbiakban: Rendelet)</w:t>
      </w:r>
      <w:r>
        <w:t xml:space="preserve"> 1. melléklete helyébe jelen rendelettel elfogadott 1. sz. melléklet lép.</w:t>
      </w:r>
    </w:p>
    <w:p w14:paraId="27EF4454" w14:textId="77777777" w:rsidR="00182C1E" w:rsidRDefault="00182C1E" w:rsidP="00182C1E">
      <w:pPr>
        <w:rPr>
          <w:i/>
        </w:rPr>
      </w:pPr>
    </w:p>
    <w:p w14:paraId="211D1F1D" w14:textId="77777777" w:rsidR="00182C1E" w:rsidRDefault="00182C1E" w:rsidP="00182C1E">
      <w:pPr>
        <w:jc w:val="center"/>
        <w:rPr>
          <w:b/>
        </w:rPr>
      </w:pPr>
      <w:r>
        <w:rPr>
          <w:b/>
        </w:rPr>
        <w:t>2.§</w:t>
      </w:r>
    </w:p>
    <w:p w14:paraId="753F51C8" w14:textId="77777777" w:rsidR="00182C1E" w:rsidRDefault="00182C1E" w:rsidP="00182C1E">
      <w:pPr>
        <w:jc w:val="center"/>
        <w:rPr>
          <w:b/>
        </w:rPr>
      </w:pPr>
    </w:p>
    <w:p w14:paraId="193152FB" w14:textId="77777777" w:rsidR="00182C1E" w:rsidRDefault="00182C1E" w:rsidP="00182C1E">
      <w:pPr>
        <w:autoSpaceDE w:val="0"/>
        <w:autoSpaceDN w:val="0"/>
        <w:adjustRightInd w:val="0"/>
        <w:jc w:val="both"/>
      </w:pPr>
      <w:r>
        <w:t>Ez a rendelet 2020. április 1. napján lép hatályba.</w:t>
      </w:r>
    </w:p>
    <w:p w14:paraId="14491B43" w14:textId="77777777" w:rsidR="00182C1E" w:rsidRDefault="00182C1E" w:rsidP="00182C1E">
      <w:pPr>
        <w:autoSpaceDE w:val="0"/>
        <w:autoSpaceDN w:val="0"/>
        <w:adjustRightInd w:val="0"/>
        <w:jc w:val="both"/>
      </w:pPr>
    </w:p>
    <w:p w14:paraId="53A79608" w14:textId="77777777" w:rsidR="00182C1E" w:rsidRDefault="00182C1E" w:rsidP="00182C1E">
      <w:pPr>
        <w:autoSpaceDE w:val="0"/>
        <w:autoSpaceDN w:val="0"/>
        <w:adjustRightInd w:val="0"/>
        <w:jc w:val="both"/>
      </w:pPr>
      <w:r>
        <w:t>Tiszanána, 2020. március 19.</w:t>
      </w:r>
    </w:p>
    <w:p w14:paraId="5F338FB0" w14:textId="77777777" w:rsidR="00182C1E" w:rsidRDefault="00182C1E" w:rsidP="00182C1E">
      <w:pPr>
        <w:autoSpaceDE w:val="0"/>
        <w:autoSpaceDN w:val="0"/>
        <w:adjustRightInd w:val="0"/>
        <w:jc w:val="both"/>
      </w:pPr>
    </w:p>
    <w:p w14:paraId="581C4A86" w14:textId="77777777" w:rsidR="00182C1E" w:rsidRDefault="00182C1E" w:rsidP="00182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63CC9F" w14:textId="77777777" w:rsidR="00182C1E" w:rsidRDefault="00182C1E" w:rsidP="00182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ADD6B7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A rendelet kihirdetve: </w:t>
      </w:r>
      <w:r>
        <w:rPr>
          <w:bCs/>
        </w:rPr>
        <w:t>2020.március 27-én.</w:t>
      </w:r>
    </w:p>
    <w:p w14:paraId="6B12F3FC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5126EBA7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5D2B4F17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1801B22" w14:textId="4BF988B2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3EFDFE17" w14:textId="310981A3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54BF166A" w14:textId="41CBD64C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43E8E9C4" w14:textId="595CDAF8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5A4942F8" w14:textId="479B0CFE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224E5181" w14:textId="3199848D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697EE206" w14:textId="43B1E0FD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1A111777" w14:textId="1CBDE3A2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3BD2888E" w14:textId="16CD8D19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66AAC5EE" w14:textId="77777777" w:rsidR="001E680E" w:rsidRDefault="001E680E" w:rsidP="00182C1E">
      <w:pPr>
        <w:autoSpaceDE w:val="0"/>
        <w:autoSpaceDN w:val="0"/>
        <w:adjustRightInd w:val="0"/>
        <w:jc w:val="both"/>
        <w:rPr>
          <w:bCs/>
        </w:rPr>
      </w:pPr>
    </w:p>
    <w:p w14:paraId="4A9DB7AD" w14:textId="4F3A3396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6D9F017" w14:textId="71DC59BA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D6B1754" w14:textId="006AB495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189E5B0C" w14:textId="0E17A791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3C841A3D" w14:textId="32EF6CF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63416F3" w14:textId="37612C3D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5EAF056" w14:textId="4112D45B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A697AFB" w14:textId="0B9FB372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8B3E21A" w14:textId="77F5B012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7709E53" w14:textId="26768C54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CF23282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1F9C36E6" w14:textId="75FEC7CC" w:rsidR="00182C1E" w:rsidRPr="001E680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rPr>
          <w:b/>
        </w:rPr>
      </w:pPr>
      <w:r w:rsidRPr="001E680E">
        <w:rPr>
          <w:b/>
        </w:rPr>
        <w:t>melléklet a 12/2020. (III.27.) számú önkormányzati rendelethez</w:t>
      </w:r>
    </w:p>
    <w:p w14:paraId="46F2E13B" w14:textId="77777777" w:rsidR="00182C1E" w:rsidRDefault="00182C1E" w:rsidP="00182C1E">
      <w:pPr>
        <w:widowControl w:val="0"/>
        <w:overflowPunct w:val="0"/>
        <w:autoSpaceDE w:val="0"/>
        <w:autoSpaceDN w:val="0"/>
        <w:adjustRightInd w:val="0"/>
        <w:ind w:left="1080"/>
        <w:jc w:val="right"/>
      </w:pPr>
    </w:p>
    <w:p w14:paraId="6EB77FCE" w14:textId="77777777" w:rsidR="00182C1E" w:rsidRDefault="00182C1E" w:rsidP="00182C1E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Helyi védett értékek</w:t>
      </w:r>
    </w:p>
    <w:p w14:paraId="10AEE6D8" w14:textId="77777777" w:rsidR="00182C1E" w:rsidRDefault="00182C1E" w:rsidP="00182C1E">
      <w:pPr>
        <w:widowControl w:val="0"/>
        <w:overflowPunct w:val="0"/>
        <w:autoSpaceDE w:val="0"/>
        <w:autoSpaceDN w:val="0"/>
        <w:adjustRightInd w:val="0"/>
        <w:jc w:val="both"/>
      </w:pPr>
    </w:p>
    <w:p w14:paraId="20DA9A41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82. sz. alatti régi iskola épülete</w:t>
      </w:r>
    </w:p>
    <w:p w14:paraId="7D5C6269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86. sz. alatti katolikus </w:t>
      </w:r>
      <w:proofErr w:type="spellStart"/>
      <w:r>
        <w:rPr>
          <w:sz w:val="22"/>
          <w:szCs w:val="22"/>
        </w:rPr>
        <w:t>plebánia</w:t>
      </w:r>
      <w:proofErr w:type="spellEnd"/>
      <w:r>
        <w:rPr>
          <w:sz w:val="22"/>
          <w:szCs w:val="22"/>
        </w:rPr>
        <w:t xml:space="preserve"> épülete </w:t>
      </w:r>
    </w:p>
    <w:p w14:paraId="5C385C31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90. sz. alatti napközi otthon épülete</w:t>
      </w:r>
    </w:p>
    <w:p w14:paraId="79359BFD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145.sz. Mozi épülete</w:t>
      </w:r>
    </w:p>
    <w:p w14:paraId="18AE3119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147. sz. pékség, cukrászda </w:t>
      </w:r>
    </w:p>
    <w:p w14:paraId="6D9E4D0B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159. sz. Könyvtár épülete</w:t>
      </w:r>
    </w:p>
    <w:p w14:paraId="6CFE8B57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160. sz. Kálvin hotel</w:t>
      </w:r>
    </w:p>
    <w:p w14:paraId="7C347B9E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201. – </w:t>
      </w:r>
      <w:proofErr w:type="gramStart"/>
      <w:r>
        <w:rPr>
          <w:sz w:val="22"/>
          <w:szCs w:val="22"/>
        </w:rPr>
        <w:t>203.sz.alatti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Agrocentina</w:t>
      </w:r>
      <w:proofErr w:type="spellEnd"/>
      <w:r>
        <w:rPr>
          <w:sz w:val="22"/>
          <w:szCs w:val="22"/>
        </w:rPr>
        <w:t xml:space="preserve"> iroda, és Főkefe épülete</w:t>
      </w:r>
    </w:p>
    <w:p w14:paraId="047755B6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219.sz. református parókia épülete</w:t>
      </w:r>
    </w:p>
    <w:p w14:paraId="711FDD96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139. sz. Nyugdíjas Klub épülete</w:t>
      </w:r>
    </w:p>
    <w:p w14:paraId="6E84C5B7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Széchenyi út 91.sz. hétvégi ház </w:t>
      </w:r>
    </w:p>
    <w:p w14:paraId="76A1F1FE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úti katolikus temető kápolnája</w:t>
      </w:r>
    </w:p>
    <w:p w14:paraId="3DCD887F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9.</w:t>
      </w:r>
    </w:p>
    <w:p w14:paraId="10FA4748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11.</w:t>
      </w:r>
    </w:p>
    <w:p w14:paraId="6C8D5225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Damjanich</w:t>
      </w:r>
      <w:proofErr w:type="spellEnd"/>
      <w:r>
        <w:rPr>
          <w:sz w:val="22"/>
          <w:szCs w:val="22"/>
        </w:rPr>
        <w:t xml:space="preserve"> út 18.</w:t>
      </w:r>
    </w:p>
    <w:p w14:paraId="0495501A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Damjanich</w:t>
      </w:r>
      <w:proofErr w:type="spellEnd"/>
      <w:r>
        <w:rPr>
          <w:sz w:val="22"/>
          <w:szCs w:val="22"/>
        </w:rPr>
        <w:t xml:space="preserve"> út 16.</w:t>
      </w:r>
    </w:p>
    <w:p w14:paraId="6F2EB641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Damjanich</w:t>
      </w:r>
      <w:proofErr w:type="spellEnd"/>
      <w:r>
        <w:rPr>
          <w:sz w:val="22"/>
          <w:szCs w:val="22"/>
        </w:rPr>
        <w:t xml:space="preserve"> út 26.</w:t>
      </w:r>
    </w:p>
    <w:p w14:paraId="6E12E062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45.</w:t>
      </w:r>
    </w:p>
    <w:p w14:paraId="65370AB5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Bem út 2.</w:t>
      </w:r>
    </w:p>
    <w:p w14:paraId="0BA2AC61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182.</w:t>
      </w:r>
    </w:p>
    <w:p w14:paraId="7ABBCAEB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17.</w:t>
      </w:r>
    </w:p>
    <w:p w14:paraId="116496BB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34.</w:t>
      </w:r>
    </w:p>
    <w:p w14:paraId="5AF73310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35.</w:t>
      </w:r>
    </w:p>
    <w:p w14:paraId="586ED051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Vásártér út 29.</w:t>
      </w:r>
    </w:p>
    <w:p w14:paraId="2E3A95A8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Zrínyi út 37.</w:t>
      </w:r>
    </w:p>
    <w:p w14:paraId="188C2CE5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Damjanich</w:t>
      </w:r>
      <w:proofErr w:type="spellEnd"/>
      <w:r>
        <w:rPr>
          <w:sz w:val="22"/>
          <w:szCs w:val="22"/>
        </w:rPr>
        <w:t xml:space="preserve"> út 25.</w:t>
      </w:r>
    </w:p>
    <w:p w14:paraId="54A2FF05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 70.</w:t>
      </w:r>
    </w:p>
    <w:p w14:paraId="0C1E34A4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191.</w:t>
      </w:r>
    </w:p>
    <w:p w14:paraId="7DD6388A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Rózsa út 26.</w:t>
      </w:r>
    </w:p>
    <w:p w14:paraId="1E43F27B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Rózsa út 3.</w:t>
      </w:r>
    </w:p>
    <w:p w14:paraId="2FBA2556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25.</w:t>
      </w:r>
    </w:p>
    <w:p w14:paraId="1337271E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40.</w:t>
      </w:r>
    </w:p>
    <w:p w14:paraId="45E45954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38.</w:t>
      </w:r>
    </w:p>
    <w:p w14:paraId="6443C487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Damjanich</w:t>
      </w:r>
      <w:proofErr w:type="spellEnd"/>
      <w:r>
        <w:rPr>
          <w:sz w:val="22"/>
          <w:szCs w:val="22"/>
        </w:rPr>
        <w:t xml:space="preserve"> út 4.</w:t>
      </w:r>
    </w:p>
    <w:p w14:paraId="16D76728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11.</w:t>
      </w:r>
    </w:p>
    <w:p w14:paraId="609D2386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Damjanich</w:t>
      </w:r>
      <w:proofErr w:type="spellEnd"/>
      <w:r>
        <w:rPr>
          <w:sz w:val="22"/>
          <w:szCs w:val="22"/>
        </w:rPr>
        <w:t xml:space="preserve"> út 21.</w:t>
      </w:r>
    </w:p>
    <w:p w14:paraId="0768BC27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193.</w:t>
      </w:r>
    </w:p>
    <w:p w14:paraId="5806C9EE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2.</w:t>
      </w:r>
    </w:p>
    <w:p w14:paraId="177D9E48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 21.</w:t>
      </w:r>
    </w:p>
    <w:p w14:paraId="492DFC6F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25.</w:t>
      </w:r>
    </w:p>
    <w:p w14:paraId="043A04B8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33.</w:t>
      </w:r>
    </w:p>
    <w:p w14:paraId="40D3CAE1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Hunyadi út 9.</w:t>
      </w:r>
    </w:p>
    <w:p w14:paraId="181AF0E2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Csokonai út 79.</w:t>
      </w:r>
    </w:p>
    <w:p w14:paraId="5C97CB17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Hunyadi út 11.</w:t>
      </w:r>
    </w:p>
    <w:p w14:paraId="46572C03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180.</w:t>
      </w:r>
    </w:p>
    <w:p w14:paraId="19405632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1.</w:t>
      </w:r>
    </w:p>
    <w:p w14:paraId="54376D3E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14.</w:t>
      </w:r>
    </w:p>
    <w:p w14:paraId="6D66BC63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6.</w:t>
      </w:r>
    </w:p>
    <w:p w14:paraId="19560C24" w14:textId="77777777" w:rsidR="00182C1E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Mikszáth út 22.</w:t>
      </w:r>
    </w:p>
    <w:p w14:paraId="01E963A8" w14:textId="2463BAB0" w:rsidR="004F5F53" w:rsidRDefault="00182C1E" w:rsidP="001E680E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1E680E">
        <w:rPr>
          <w:sz w:val="22"/>
          <w:szCs w:val="22"/>
        </w:rPr>
        <w:lastRenderedPageBreak/>
        <w:t>Petőfi út 2.</w:t>
      </w:r>
    </w:p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CDD"/>
    <w:multiLevelType w:val="hybridMultilevel"/>
    <w:tmpl w:val="2D3CB31C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85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32845"/>
    <w:multiLevelType w:val="hybridMultilevel"/>
    <w:tmpl w:val="85545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6207"/>
    <w:multiLevelType w:val="hybridMultilevel"/>
    <w:tmpl w:val="012C41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1E"/>
    <w:rsid w:val="00182C1E"/>
    <w:rsid w:val="001E680E"/>
    <w:rsid w:val="00444C3F"/>
    <w:rsid w:val="004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DA12"/>
  <w15:chartTrackingRefBased/>
  <w15:docId w15:val="{CC328023-15E2-481C-BBE0-14A4914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182C1E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2C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4</cp:revision>
  <dcterms:created xsi:type="dcterms:W3CDTF">2021-04-13T05:40:00Z</dcterms:created>
  <dcterms:modified xsi:type="dcterms:W3CDTF">2021-04-13T09:27:00Z</dcterms:modified>
</cp:coreProperties>
</file>