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62E0" w14:textId="77777777" w:rsidR="00774694" w:rsidRDefault="00774694" w:rsidP="00774694">
      <w:pPr>
        <w:jc w:val="both"/>
      </w:pPr>
      <w:r>
        <w:rPr>
          <w:b/>
          <w:u w:val="single"/>
        </w:rPr>
        <w:t>Tiszanána Község Önkormányzat Képviselő-testületének 17/2020.(VIII.28.) önkormányzati rendelete</w:t>
      </w:r>
      <w:r>
        <w:rPr>
          <w:b/>
        </w:rPr>
        <w:t xml:space="preserve">: </w:t>
      </w:r>
      <w:r>
        <w:t xml:space="preserve">Tiszanána Község Önkormányzata által fenntartott </w:t>
      </w:r>
      <w:proofErr w:type="spellStart"/>
      <w:r>
        <w:t>Tiszanánai</w:t>
      </w:r>
      <w:proofErr w:type="spellEnd"/>
      <w:r>
        <w:t xml:space="preserve"> Önkormányzati Konyha költségvetési szervnél alkalmazandó élelmezési normáról és térítési díjról szóló 21/2019.(XII.20.) önkormányzati rendelet módosításáról.</w:t>
      </w:r>
    </w:p>
    <w:p w14:paraId="4C9F27FB" w14:textId="77777777" w:rsidR="00774694" w:rsidRDefault="00774694" w:rsidP="00774694">
      <w:pPr>
        <w:jc w:val="both"/>
      </w:pPr>
    </w:p>
    <w:p w14:paraId="10CDA4A6" w14:textId="77777777" w:rsidR="00774694" w:rsidRDefault="00774694" w:rsidP="00774694">
      <w:pPr>
        <w:jc w:val="both"/>
      </w:pPr>
      <w:r>
        <w:t>Tiszanána Község Önkormányzatának képviselő-testülete az Alaptörvény 32. cikk (2) bekezdésében meghatározott eredeti jogalkotói hatáskörében, Magyarország helyi önkormányzatairól szóló 2011. évi CLXXXIX törvény 13.§-</w:t>
      </w:r>
      <w:proofErr w:type="spellStart"/>
      <w:r>
        <w:t>ában</w:t>
      </w:r>
      <w:proofErr w:type="spellEnd"/>
      <w:r>
        <w:t xml:space="preserve">, a Szociális igazgatásról szóló 1993. évi III. törvény 92/B. §. (1) bekezdés a.) pont és a Gyermekek védelméről és a gyámügyi igazgatásról szóló 1997.évi XXXI. törvény 29.§. (1) bekezdésében meghatározott feladatkörében eljárva az alábbi rendeletet alkotja. </w:t>
      </w:r>
    </w:p>
    <w:p w14:paraId="3C322D53" w14:textId="77777777" w:rsidR="00774694" w:rsidRDefault="00774694" w:rsidP="00774694">
      <w:pPr>
        <w:jc w:val="both"/>
      </w:pPr>
    </w:p>
    <w:p w14:paraId="6C01ABC1" w14:textId="77777777" w:rsidR="00774694" w:rsidRDefault="00774694" w:rsidP="00774694">
      <w:pPr>
        <w:tabs>
          <w:tab w:val="left" w:pos="426"/>
        </w:tabs>
        <w:jc w:val="center"/>
        <w:rPr>
          <w:b/>
        </w:rPr>
      </w:pPr>
      <w:r>
        <w:rPr>
          <w:b/>
        </w:rPr>
        <w:t>1.§</w:t>
      </w:r>
    </w:p>
    <w:p w14:paraId="17270CD1" w14:textId="77777777" w:rsidR="00774694" w:rsidRDefault="00774694" w:rsidP="00774694">
      <w:pPr>
        <w:tabs>
          <w:tab w:val="left" w:pos="426"/>
        </w:tabs>
        <w:jc w:val="center"/>
        <w:rPr>
          <w:b/>
        </w:rPr>
      </w:pPr>
    </w:p>
    <w:p w14:paraId="50237196" w14:textId="77777777" w:rsidR="00774694" w:rsidRDefault="00774694" w:rsidP="00774694">
      <w:pPr>
        <w:tabs>
          <w:tab w:val="left" w:pos="426"/>
        </w:tabs>
        <w:jc w:val="both"/>
      </w:pPr>
      <w:r>
        <w:t xml:space="preserve">Tiszanána Község Önkormányzata Képviselő-testületének a </w:t>
      </w:r>
      <w:proofErr w:type="spellStart"/>
      <w:r>
        <w:t>Tiszanánai</w:t>
      </w:r>
      <w:proofErr w:type="spellEnd"/>
      <w:r>
        <w:t xml:space="preserve"> Önkormányzati Konyha költségvetési szervnél alkalmazandó élelmezési normáról és térítési díjról szóló 21/2019.(XII.20.) önkormányzati rendelete (továbbiakban: rendelet) 1 § (7) bekezdése helyébe a következő rendelkezés lép:</w:t>
      </w:r>
    </w:p>
    <w:p w14:paraId="7AC96227" w14:textId="77777777" w:rsidR="00774694" w:rsidRDefault="00774694" w:rsidP="00774694">
      <w:pPr>
        <w:tabs>
          <w:tab w:val="left" w:pos="426"/>
        </w:tabs>
        <w:jc w:val="both"/>
      </w:pPr>
    </w:p>
    <w:p w14:paraId="1AC76A21" w14:textId="77777777" w:rsidR="00774694" w:rsidRDefault="00774694" w:rsidP="00774694">
      <w:pPr>
        <w:pStyle w:val="Listaszerbekezds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Ingyenesen étkezik:</w:t>
      </w:r>
    </w:p>
    <w:p w14:paraId="6F3F467B" w14:textId="77777777" w:rsidR="00774694" w:rsidRDefault="00774694" w:rsidP="00774694">
      <w:pPr>
        <w:pStyle w:val="Listaszerbekezds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Az önkormányzat 6 konyhai dolgozója. </w:t>
      </w:r>
    </w:p>
    <w:p w14:paraId="697FDC5C" w14:textId="77777777" w:rsidR="00774694" w:rsidRDefault="00774694" w:rsidP="00774694">
      <w:pPr>
        <w:pStyle w:val="Listaszerbekezds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 konyhára beosztott közfoglalkoztatottak.</w:t>
      </w:r>
    </w:p>
    <w:p w14:paraId="6935A30A" w14:textId="77777777" w:rsidR="00774694" w:rsidRDefault="00774694" w:rsidP="00774694">
      <w:pPr>
        <w:pStyle w:val="Listaszerbekezds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Az  Enter</w:t>
      </w:r>
      <w:proofErr w:type="gram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Nána</w:t>
      </w:r>
      <w:proofErr w:type="spellEnd"/>
      <w:r>
        <w:rPr>
          <w:rFonts w:ascii="Times New Roman" w:hAnsi="Times New Roman" w:cs="Times New Roman"/>
        </w:rPr>
        <w:t xml:space="preserve"> Nonprofit Kft. 12 dolgozója.</w:t>
      </w:r>
    </w:p>
    <w:p w14:paraId="49BCACDF" w14:textId="77777777" w:rsidR="00774694" w:rsidRDefault="00774694" w:rsidP="00774694">
      <w:pPr>
        <w:pStyle w:val="Listaszerbekezds"/>
        <w:tabs>
          <w:tab w:val="left" w:pos="426"/>
        </w:tabs>
        <w:ind w:left="0"/>
        <w:jc w:val="both"/>
      </w:pPr>
      <w:r>
        <w:t xml:space="preserve"> </w:t>
      </w:r>
      <w:r>
        <w:tab/>
      </w:r>
    </w:p>
    <w:p w14:paraId="6640B29D" w14:textId="77777777" w:rsidR="00774694" w:rsidRDefault="00774694" w:rsidP="00774694">
      <w:pPr>
        <w:jc w:val="center"/>
        <w:rPr>
          <w:b/>
        </w:rPr>
      </w:pPr>
      <w:r>
        <w:rPr>
          <w:b/>
        </w:rPr>
        <w:t>2.§</w:t>
      </w:r>
    </w:p>
    <w:p w14:paraId="5B111570" w14:textId="77777777" w:rsidR="00774694" w:rsidRDefault="00774694" w:rsidP="00774694">
      <w:pPr>
        <w:jc w:val="center"/>
        <w:rPr>
          <w:b/>
        </w:rPr>
      </w:pPr>
    </w:p>
    <w:p w14:paraId="397052D0" w14:textId="77777777" w:rsidR="00774694" w:rsidRDefault="00774694" w:rsidP="00774694">
      <w:pPr>
        <w:jc w:val="center"/>
        <w:rPr>
          <w:b/>
        </w:rPr>
      </w:pPr>
    </w:p>
    <w:p w14:paraId="2525C956" w14:textId="77777777" w:rsidR="00774694" w:rsidRDefault="00774694" w:rsidP="00774694">
      <w:pPr>
        <w:jc w:val="both"/>
      </w:pPr>
      <w:r>
        <w:t>Ez a rendelet 2020. szeptember 1. napján lép hatályba.</w:t>
      </w:r>
    </w:p>
    <w:p w14:paraId="35A99E91" w14:textId="77777777" w:rsidR="00774694" w:rsidRDefault="00774694" w:rsidP="00774694">
      <w:pPr>
        <w:jc w:val="both"/>
      </w:pPr>
    </w:p>
    <w:p w14:paraId="4734EE9A" w14:textId="77777777" w:rsidR="00774694" w:rsidRDefault="00774694" w:rsidP="00774694">
      <w:pPr>
        <w:jc w:val="both"/>
      </w:pPr>
      <w:r>
        <w:t xml:space="preserve">Kihirdetési záradék: </w:t>
      </w:r>
    </w:p>
    <w:p w14:paraId="54B26030" w14:textId="77777777" w:rsidR="00774694" w:rsidRDefault="00774694" w:rsidP="00774694">
      <w:pPr>
        <w:jc w:val="both"/>
      </w:pPr>
      <w:r>
        <w:t>Kihirdetve 2020. augusztus 28.</w:t>
      </w:r>
    </w:p>
    <w:p w14:paraId="5A20EDE6" w14:textId="77777777" w:rsidR="00774694" w:rsidRDefault="00774694" w:rsidP="00774694">
      <w:pPr>
        <w:jc w:val="both"/>
      </w:pPr>
    </w:p>
    <w:p w14:paraId="3C536FF0" w14:textId="77777777" w:rsidR="00774694" w:rsidRDefault="00774694" w:rsidP="00774694">
      <w:pPr>
        <w:jc w:val="both"/>
      </w:pPr>
    </w:p>
    <w:p w14:paraId="67FA2CCB" w14:textId="77777777" w:rsidR="00774694" w:rsidRDefault="00774694" w:rsidP="00774694">
      <w:pPr>
        <w:jc w:val="both"/>
      </w:pPr>
    </w:p>
    <w:p w14:paraId="03954316" w14:textId="77777777" w:rsidR="004F5F53" w:rsidRDefault="004F5F53"/>
    <w:sectPr w:rsidR="004F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D24F5"/>
    <w:multiLevelType w:val="hybridMultilevel"/>
    <w:tmpl w:val="3EBAC502"/>
    <w:lvl w:ilvl="0" w:tplc="E75E80D8">
      <w:start w:val="7"/>
      <w:numFmt w:val="decimal"/>
      <w:lvlText w:val="(%1)"/>
      <w:lvlJc w:val="left"/>
      <w:pPr>
        <w:ind w:left="1065" w:hanging="360"/>
      </w:p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>
      <w:start w:val="1"/>
      <w:numFmt w:val="decimal"/>
      <w:lvlText w:val="%4."/>
      <w:lvlJc w:val="left"/>
      <w:pPr>
        <w:ind w:left="3225" w:hanging="360"/>
      </w:pPr>
    </w:lvl>
    <w:lvl w:ilvl="4" w:tplc="040E0019">
      <w:start w:val="1"/>
      <w:numFmt w:val="lowerLetter"/>
      <w:lvlText w:val="%5."/>
      <w:lvlJc w:val="left"/>
      <w:pPr>
        <w:ind w:left="3945" w:hanging="360"/>
      </w:pPr>
    </w:lvl>
    <w:lvl w:ilvl="5" w:tplc="040E001B">
      <w:start w:val="1"/>
      <w:numFmt w:val="lowerRoman"/>
      <w:lvlText w:val="%6."/>
      <w:lvlJc w:val="right"/>
      <w:pPr>
        <w:ind w:left="4665" w:hanging="180"/>
      </w:pPr>
    </w:lvl>
    <w:lvl w:ilvl="6" w:tplc="040E000F">
      <w:start w:val="1"/>
      <w:numFmt w:val="decimal"/>
      <w:lvlText w:val="%7."/>
      <w:lvlJc w:val="left"/>
      <w:pPr>
        <w:ind w:left="5385" w:hanging="360"/>
      </w:pPr>
    </w:lvl>
    <w:lvl w:ilvl="7" w:tplc="040E0019">
      <w:start w:val="1"/>
      <w:numFmt w:val="lowerLetter"/>
      <w:lvlText w:val="%8."/>
      <w:lvlJc w:val="left"/>
      <w:pPr>
        <w:ind w:left="6105" w:hanging="360"/>
      </w:pPr>
    </w:lvl>
    <w:lvl w:ilvl="8" w:tplc="040E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94"/>
    <w:rsid w:val="004F5F53"/>
    <w:rsid w:val="0077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3655"/>
  <w15:chartTrackingRefBased/>
  <w15:docId w15:val="{AE37BE3D-D6D0-41F4-93E6-5EC56DE8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4694"/>
    <w:pPr>
      <w:ind w:left="720"/>
      <w:contextualSpacing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Tiszanána Önkormányzat</dc:creator>
  <cp:keywords/>
  <dc:description/>
  <cp:lastModifiedBy>Tiszanána Önkormányzat</cp:lastModifiedBy>
  <cp:revision>1</cp:revision>
  <dcterms:created xsi:type="dcterms:W3CDTF">2021-04-13T07:41:00Z</dcterms:created>
  <dcterms:modified xsi:type="dcterms:W3CDTF">2021-04-13T07:41:00Z</dcterms:modified>
</cp:coreProperties>
</file>