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B0A4" w14:textId="77777777" w:rsidR="00B74C5C" w:rsidRDefault="00B74C5C" w:rsidP="00B74C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Tiszanána Község Polgármesterének </w:t>
      </w:r>
    </w:p>
    <w:p w14:paraId="205E3422" w14:textId="77777777" w:rsidR="00B74C5C" w:rsidRDefault="00B74C5C" w:rsidP="00B74C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22/2020.(XII.1.) önkormányzati rendelete </w:t>
      </w:r>
    </w:p>
    <w:p w14:paraId="5902CACD" w14:textId="77777777" w:rsidR="00B74C5C" w:rsidRDefault="00B74C5C" w:rsidP="00B74C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201">
        <w:rPr>
          <w:rFonts w:ascii="Times New Roman" w:hAnsi="Times New Roman" w:cs="Times New Roman"/>
          <w:sz w:val="24"/>
          <w:szCs w:val="24"/>
        </w:rPr>
        <w:t>Tiszanána Község Önkormányzata Képviselő-testületének 6/2015.(III.30.) önkormányzati rendeletének hatályon kívül helyezése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2AFB21" w14:textId="77777777" w:rsidR="00B74C5C" w:rsidRDefault="00B74C5C" w:rsidP="00B74C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106F8" w14:textId="77777777" w:rsidR="00B74C5C" w:rsidRDefault="00B74C5C" w:rsidP="00B74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Tiszanána Község Polgármestere a katasztrófavédelemről és a hozzá kapcsolódó egyes törvények módosításáról szóló 2011. évi CXXVIII. törvény 46. § (4) bekezdésében foglalt jogkörömre tekintettel, az alaptörvény 32. cikk (1) bekezdés a) pontjában meghatározott feladatkörömben eljárva a következőket rendelem el: </w:t>
      </w:r>
    </w:p>
    <w:p w14:paraId="2BA513BD" w14:textId="77777777" w:rsidR="00B74C5C" w:rsidRDefault="00B74C5C" w:rsidP="00B74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3039D" w14:textId="77777777" w:rsidR="00B74C5C" w:rsidRDefault="00B74C5C" w:rsidP="00B74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</w:t>
      </w:r>
    </w:p>
    <w:p w14:paraId="63DE8296" w14:textId="77777777" w:rsidR="00B74C5C" w:rsidRDefault="00B74C5C" w:rsidP="00B74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44ABB3" w14:textId="77777777" w:rsidR="00B74C5C" w:rsidRDefault="00B74C5C" w:rsidP="00B74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Hatályát veszti a környezet védelméről, a közterületek és ingatlanok rendjéről, a település köztisztaságáról szóló 6/2015.(III.30.) önkormányzati rendelet. </w:t>
      </w:r>
    </w:p>
    <w:p w14:paraId="677BF1DA" w14:textId="77777777" w:rsidR="00B74C5C" w:rsidRDefault="00B74C5C" w:rsidP="00B74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A33C1" w14:textId="77777777" w:rsidR="00B74C5C" w:rsidRDefault="00B74C5C" w:rsidP="00B74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</w:t>
      </w:r>
    </w:p>
    <w:p w14:paraId="51A03ABE" w14:textId="77777777" w:rsidR="00B74C5C" w:rsidRDefault="00B74C5C" w:rsidP="00B74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FA7DBE" w14:textId="77777777" w:rsidR="00B74C5C" w:rsidRDefault="00B74C5C" w:rsidP="00B74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rendelet 2021. január 1. napján lép hatályba.</w:t>
      </w:r>
    </w:p>
    <w:p w14:paraId="46B69905" w14:textId="77777777" w:rsidR="00B74C5C" w:rsidRDefault="00B74C5C" w:rsidP="00B74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93B17" w14:textId="77777777" w:rsidR="00B74C5C" w:rsidRDefault="00B74C5C" w:rsidP="00B74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CDF3B" w14:textId="77777777" w:rsidR="00B74C5C" w:rsidRDefault="00B74C5C" w:rsidP="00B74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Tiszanána, 2020. november 30.</w:t>
      </w:r>
    </w:p>
    <w:p w14:paraId="300CE0A2" w14:textId="77777777" w:rsidR="00B74C5C" w:rsidRDefault="00B74C5C" w:rsidP="00B74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2669D" w14:textId="77777777" w:rsidR="004F5F53" w:rsidRDefault="004F5F53"/>
    <w:sectPr w:rsidR="004F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5C"/>
    <w:rsid w:val="004F5F53"/>
    <w:rsid w:val="00771201"/>
    <w:rsid w:val="00B7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C901"/>
  <w15:chartTrackingRefBased/>
  <w15:docId w15:val="{0244AF18-40F0-4B31-AADA-3CC9EC80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4C5C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671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dc:description/>
  <cp:lastModifiedBy>Tiszanána Önkormányzat</cp:lastModifiedBy>
  <cp:revision>3</cp:revision>
  <dcterms:created xsi:type="dcterms:W3CDTF">2021-04-13T08:00:00Z</dcterms:created>
  <dcterms:modified xsi:type="dcterms:W3CDTF">2021-04-13T09:39:00Z</dcterms:modified>
</cp:coreProperties>
</file>